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3474" w14:textId="01766151" w:rsidR="00535EB3" w:rsidRDefault="00535EB3" w:rsidP="00535EB3">
      <w:pPr>
        <w:jc w:val="center"/>
        <w:rPr>
          <w:rFonts w:ascii="Arial Nova" w:hAnsi="Arial Nova"/>
          <w:b/>
          <w:bCs/>
          <w:u w:val="single"/>
          <w:lang w:val="en-US"/>
        </w:rPr>
      </w:pPr>
    </w:p>
    <w:p w14:paraId="6F660168" w14:textId="466F01CA" w:rsidR="00535EB3" w:rsidRPr="00535EB3" w:rsidRDefault="00535EB3" w:rsidP="00535EB3">
      <w:pPr>
        <w:jc w:val="center"/>
        <w:rPr>
          <w:rStyle w:val="xs2"/>
          <w:rFonts w:asciiTheme="majorHAnsi" w:eastAsia="Times New Roman" w:hAnsiTheme="majorHAnsi" w:cstheme="majorHAnsi"/>
          <w:sz w:val="28"/>
          <w:szCs w:val="28"/>
        </w:rPr>
      </w:pPr>
      <w:r w:rsidRPr="00535EB3">
        <w:rPr>
          <w:rStyle w:val="xs2"/>
          <w:rFonts w:asciiTheme="majorHAnsi" w:eastAsia="Times New Roman" w:hAnsiTheme="majorHAnsi" w:cstheme="majorHAnsi"/>
          <w:b/>
          <w:bCs/>
          <w:sz w:val="28"/>
          <w:szCs w:val="28"/>
          <w:u w:val="single"/>
        </w:rPr>
        <w:t>Minutes of South Grampian Deer Management Group &amp; NatureScot</w:t>
      </w:r>
    </w:p>
    <w:p w14:paraId="3750E69F" w14:textId="278F8893" w:rsidR="00535EB3" w:rsidRPr="00535EB3" w:rsidRDefault="00535EB3" w:rsidP="00535EB3">
      <w:pPr>
        <w:jc w:val="center"/>
        <w:rPr>
          <w:rStyle w:val="xs2"/>
          <w:rFonts w:asciiTheme="majorHAnsi" w:eastAsia="Times New Roman" w:hAnsiTheme="majorHAnsi" w:cstheme="majorHAnsi"/>
          <w:b/>
          <w:bCs/>
          <w:sz w:val="28"/>
          <w:szCs w:val="28"/>
          <w:u w:val="single"/>
        </w:rPr>
      </w:pPr>
      <w:r w:rsidRPr="00535EB3">
        <w:rPr>
          <w:rStyle w:val="xs2"/>
          <w:rFonts w:asciiTheme="majorHAnsi" w:eastAsia="Times New Roman" w:hAnsiTheme="majorHAnsi" w:cstheme="majorHAnsi"/>
          <w:b/>
          <w:bCs/>
          <w:sz w:val="28"/>
          <w:szCs w:val="28"/>
          <w:u w:val="single"/>
        </w:rPr>
        <w:t xml:space="preserve">Section 7 Proposal Meeting at </w:t>
      </w:r>
      <w:proofErr w:type="spellStart"/>
      <w:r w:rsidRPr="00535EB3">
        <w:rPr>
          <w:rStyle w:val="xs2"/>
          <w:rFonts w:asciiTheme="majorHAnsi" w:eastAsia="Times New Roman" w:hAnsiTheme="majorHAnsi" w:cstheme="majorHAnsi"/>
          <w:b/>
          <w:bCs/>
          <w:sz w:val="28"/>
          <w:szCs w:val="28"/>
          <w:u w:val="single"/>
        </w:rPr>
        <w:t>Kilry</w:t>
      </w:r>
      <w:proofErr w:type="spellEnd"/>
      <w:r w:rsidRPr="00535EB3">
        <w:rPr>
          <w:rStyle w:val="xs2"/>
          <w:rFonts w:asciiTheme="majorHAnsi" w:eastAsia="Times New Roman" w:hAnsiTheme="majorHAnsi" w:cstheme="majorHAnsi"/>
          <w:b/>
          <w:bCs/>
          <w:sz w:val="28"/>
          <w:szCs w:val="28"/>
          <w:u w:val="single"/>
        </w:rPr>
        <w:t xml:space="preserve"> Hall, 21</w:t>
      </w:r>
      <w:r w:rsidRPr="00535EB3">
        <w:rPr>
          <w:rStyle w:val="xs2"/>
          <w:rFonts w:asciiTheme="majorHAnsi" w:eastAsia="Times New Roman" w:hAnsiTheme="majorHAnsi" w:cstheme="majorHAnsi"/>
          <w:b/>
          <w:bCs/>
          <w:sz w:val="28"/>
          <w:szCs w:val="28"/>
          <w:u w:val="single"/>
          <w:vertAlign w:val="superscript"/>
        </w:rPr>
        <w:t>st</w:t>
      </w:r>
      <w:r w:rsidRPr="00535EB3">
        <w:rPr>
          <w:rStyle w:val="xs2"/>
          <w:rFonts w:asciiTheme="majorHAnsi" w:eastAsia="Times New Roman" w:hAnsiTheme="majorHAnsi" w:cstheme="majorHAnsi"/>
          <w:b/>
          <w:bCs/>
          <w:sz w:val="28"/>
          <w:szCs w:val="28"/>
          <w:u w:val="single"/>
        </w:rPr>
        <w:t xml:space="preserve"> October 2022</w:t>
      </w:r>
    </w:p>
    <w:p w14:paraId="50686C26" w14:textId="77777777" w:rsidR="00535EB3" w:rsidRDefault="00535EB3" w:rsidP="00072508">
      <w:pPr>
        <w:spacing w:after="0" w:line="240" w:lineRule="auto"/>
        <w:ind w:left="1276" w:hanging="425"/>
        <w:rPr>
          <w:rFonts w:asciiTheme="majorHAnsi" w:hAnsiTheme="majorHAnsi" w:cstheme="majorHAnsi"/>
          <w:sz w:val="28"/>
          <w:szCs w:val="28"/>
        </w:rPr>
      </w:pPr>
    </w:p>
    <w:p w14:paraId="097E4403" w14:textId="4DC31779" w:rsidR="00072508" w:rsidRPr="00423381" w:rsidRDefault="00072508" w:rsidP="00072508">
      <w:pPr>
        <w:spacing w:after="0" w:line="240" w:lineRule="auto"/>
        <w:ind w:left="1276" w:hanging="425"/>
        <w:rPr>
          <w:rFonts w:asciiTheme="majorHAnsi" w:hAnsiTheme="majorHAnsi" w:cstheme="majorHAnsi"/>
          <w:sz w:val="28"/>
          <w:szCs w:val="28"/>
        </w:rPr>
      </w:pPr>
      <w:r w:rsidRPr="00423381">
        <w:rPr>
          <w:rFonts w:asciiTheme="majorHAnsi" w:hAnsiTheme="majorHAnsi" w:cstheme="majorHAnsi"/>
          <w:sz w:val="28"/>
          <w:szCs w:val="28"/>
        </w:rPr>
        <w:t xml:space="preserve">Present:  </w:t>
      </w:r>
      <w:r w:rsidRPr="00423381">
        <w:rPr>
          <w:rFonts w:asciiTheme="majorHAnsi" w:hAnsiTheme="majorHAnsi" w:cstheme="majorHAnsi"/>
          <w:sz w:val="28"/>
          <w:szCs w:val="28"/>
        </w:rPr>
        <w:tab/>
        <w:t>Doug McAdam (DM)</w:t>
      </w:r>
      <w:r w:rsidRPr="00423381">
        <w:rPr>
          <w:rFonts w:asciiTheme="majorHAnsi" w:hAnsiTheme="majorHAnsi" w:cstheme="majorHAnsi"/>
          <w:sz w:val="28"/>
          <w:szCs w:val="28"/>
        </w:rPr>
        <w:tab/>
        <w:t>(Chairman)</w:t>
      </w:r>
    </w:p>
    <w:p w14:paraId="4C03EC8C" w14:textId="487738C2" w:rsidR="00072508" w:rsidRDefault="00072508" w:rsidP="00072508">
      <w:pPr>
        <w:spacing w:after="0" w:line="240" w:lineRule="auto"/>
        <w:rPr>
          <w:rFonts w:asciiTheme="majorHAnsi" w:hAnsiTheme="majorHAnsi" w:cstheme="majorHAnsi"/>
          <w:sz w:val="28"/>
          <w:szCs w:val="28"/>
        </w:rPr>
      </w:pPr>
      <w:r w:rsidRPr="00423381">
        <w:tab/>
      </w:r>
      <w:r w:rsidRPr="00423381">
        <w:tab/>
      </w:r>
      <w:r w:rsidRPr="00423381">
        <w:tab/>
      </w:r>
      <w:r w:rsidRPr="00423381">
        <w:rPr>
          <w:rFonts w:asciiTheme="majorHAnsi" w:hAnsiTheme="majorHAnsi" w:cstheme="majorHAnsi"/>
          <w:sz w:val="28"/>
          <w:szCs w:val="28"/>
        </w:rPr>
        <w:t xml:space="preserve">Deirdre </w:t>
      </w:r>
      <w:r w:rsidR="00DD3D0A" w:rsidRPr="00423381">
        <w:rPr>
          <w:rFonts w:asciiTheme="majorHAnsi" w:hAnsiTheme="majorHAnsi" w:cstheme="majorHAnsi"/>
          <w:sz w:val="28"/>
          <w:szCs w:val="28"/>
        </w:rPr>
        <w:t>Stewart (</w:t>
      </w:r>
      <w:r w:rsidRPr="00423381">
        <w:rPr>
          <w:rFonts w:asciiTheme="majorHAnsi" w:hAnsiTheme="majorHAnsi" w:cstheme="majorHAnsi"/>
          <w:sz w:val="28"/>
          <w:szCs w:val="28"/>
        </w:rPr>
        <w:t xml:space="preserve">DS) </w:t>
      </w:r>
      <w:r w:rsidRPr="00423381">
        <w:rPr>
          <w:rFonts w:asciiTheme="majorHAnsi" w:hAnsiTheme="majorHAnsi" w:cstheme="majorHAnsi"/>
          <w:sz w:val="28"/>
          <w:szCs w:val="28"/>
        </w:rPr>
        <w:tab/>
        <w:t>(Secretary/Treasurer)</w:t>
      </w:r>
    </w:p>
    <w:p w14:paraId="20C93DA6" w14:textId="6670DBE3" w:rsidR="00535EB3" w:rsidRDefault="00535EB3" w:rsidP="00072508">
      <w:pPr>
        <w:spacing w:after="0" w:line="240" w:lineRule="auto"/>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Linzi Seivwright </w:t>
      </w:r>
      <w:r>
        <w:rPr>
          <w:rFonts w:asciiTheme="majorHAnsi" w:hAnsiTheme="majorHAnsi" w:cstheme="majorHAnsi"/>
          <w:sz w:val="28"/>
          <w:szCs w:val="28"/>
        </w:rPr>
        <w:tab/>
      </w:r>
      <w:r>
        <w:rPr>
          <w:rFonts w:asciiTheme="majorHAnsi" w:hAnsiTheme="majorHAnsi" w:cstheme="majorHAnsi"/>
          <w:sz w:val="28"/>
          <w:szCs w:val="28"/>
        </w:rPr>
        <w:tab/>
        <w:t>(Consultant)</w:t>
      </w:r>
    </w:p>
    <w:p w14:paraId="5E0FF918" w14:textId="37DDAE5A" w:rsidR="00072508" w:rsidRDefault="00535EB3" w:rsidP="00072508">
      <w:pPr>
        <w:spacing w:after="0" w:line="240" w:lineRule="auto"/>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072508" w:rsidRPr="00423381">
        <w:rPr>
          <w:rFonts w:asciiTheme="majorHAnsi" w:hAnsiTheme="majorHAnsi" w:cstheme="majorHAnsi"/>
          <w:sz w:val="28"/>
          <w:szCs w:val="28"/>
        </w:rPr>
        <w:t>Angus McNicol (AM)</w:t>
      </w:r>
      <w:r w:rsidR="00072508" w:rsidRPr="00423381">
        <w:rPr>
          <w:rFonts w:asciiTheme="majorHAnsi" w:hAnsiTheme="majorHAnsi" w:cstheme="majorHAnsi"/>
          <w:sz w:val="28"/>
          <w:szCs w:val="28"/>
        </w:rPr>
        <w:tab/>
        <w:t>(Invercauld)</w:t>
      </w:r>
    </w:p>
    <w:p w14:paraId="4E76947A" w14:textId="5120E67A" w:rsidR="00535EB3" w:rsidRDefault="00535EB3" w:rsidP="00072508">
      <w:pPr>
        <w:spacing w:after="0" w:line="240" w:lineRule="auto"/>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Hugh Niven (HN) </w:t>
      </w:r>
      <w:r>
        <w:rPr>
          <w:rFonts w:asciiTheme="majorHAnsi" w:hAnsiTheme="majorHAnsi" w:cstheme="majorHAnsi"/>
          <w:sz w:val="28"/>
          <w:szCs w:val="28"/>
        </w:rPr>
        <w:tab/>
      </w:r>
      <w:r>
        <w:rPr>
          <w:rFonts w:asciiTheme="majorHAnsi" w:hAnsiTheme="majorHAnsi" w:cstheme="majorHAnsi"/>
          <w:sz w:val="28"/>
          <w:szCs w:val="28"/>
        </w:rPr>
        <w:tab/>
        <w:t xml:space="preserve">(South </w:t>
      </w:r>
      <w:proofErr w:type="spellStart"/>
      <w:r>
        <w:rPr>
          <w:rFonts w:asciiTheme="majorHAnsi" w:hAnsiTheme="majorHAnsi" w:cstheme="majorHAnsi"/>
          <w:sz w:val="28"/>
          <w:szCs w:val="28"/>
        </w:rPr>
        <w:t>Clova</w:t>
      </w:r>
      <w:proofErr w:type="spellEnd"/>
      <w:r>
        <w:rPr>
          <w:rFonts w:asciiTheme="majorHAnsi" w:hAnsiTheme="majorHAnsi" w:cstheme="majorHAnsi"/>
          <w:sz w:val="28"/>
          <w:szCs w:val="28"/>
        </w:rPr>
        <w:t>)</w:t>
      </w:r>
    </w:p>
    <w:p w14:paraId="4E084EA8" w14:textId="6B290CE0" w:rsidR="00535EB3" w:rsidRPr="00423381" w:rsidRDefault="00535EB3" w:rsidP="00072508">
      <w:pPr>
        <w:spacing w:after="0" w:line="240" w:lineRule="auto"/>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Jamie </w:t>
      </w:r>
      <w:proofErr w:type="spellStart"/>
      <w:r>
        <w:rPr>
          <w:rFonts w:asciiTheme="majorHAnsi" w:hAnsiTheme="majorHAnsi" w:cstheme="majorHAnsi"/>
          <w:sz w:val="28"/>
          <w:szCs w:val="28"/>
        </w:rPr>
        <w:t>Gammell</w:t>
      </w:r>
      <w:proofErr w:type="spellEnd"/>
      <w:r>
        <w:rPr>
          <w:rFonts w:asciiTheme="majorHAnsi" w:hAnsiTheme="majorHAnsi" w:cstheme="majorHAnsi"/>
          <w:sz w:val="28"/>
          <w:szCs w:val="28"/>
        </w:rPr>
        <w:t xml:space="preserve"> (JG) </w:t>
      </w:r>
      <w:r>
        <w:rPr>
          <w:rFonts w:asciiTheme="majorHAnsi" w:hAnsiTheme="majorHAnsi" w:cstheme="majorHAnsi"/>
          <w:sz w:val="28"/>
          <w:szCs w:val="28"/>
        </w:rPr>
        <w:tab/>
        <w:t>(Alrick)</w:t>
      </w:r>
    </w:p>
    <w:p w14:paraId="3692557A" w14:textId="5B87693D" w:rsidR="00072508" w:rsidRPr="00535EB3" w:rsidRDefault="00535EB3" w:rsidP="00072508">
      <w:pPr>
        <w:spacing w:after="0" w:line="240" w:lineRule="auto"/>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535EB3">
        <w:rPr>
          <w:rFonts w:asciiTheme="majorHAnsi" w:hAnsiTheme="majorHAnsi" w:cstheme="majorHAnsi"/>
          <w:sz w:val="28"/>
          <w:szCs w:val="28"/>
        </w:rPr>
        <w:t xml:space="preserve">Major </w:t>
      </w:r>
      <w:r>
        <w:rPr>
          <w:rFonts w:asciiTheme="majorHAnsi" w:hAnsiTheme="majorHAnsi" w:cstheme="majorHAnsi"/>
          <w:sz w:val="28"/>
          <w:szCs w:val="28"/>
        </w:rPr>
        <w:t>Gibb</w:t>
      </w:r>
      <w:r w:rsidR="00072508" w:rsidRPr="00535EB3">
        <w:rPr>
          <w:rFonts w:asciiTheme="majorHAnsi" w:hAnsiTheme="majorHAnsi" w:cstheme="majorHAnsi"/>
          <w:sz w:val="28"/>
          <w:szCs w:val="28"/>
        </w:rPr>
        <w:t xml:space="preserve"> (</w:t>
      </w:r>
      <w:r>
        <w:rPr>
          <w:rFonts w:asciiTheme="majorHAnsi" w:hAnsiTheme="majorHAnsi" w:cstheme="majorHAnsi"/>
          <w:sz w:val="28"/>
          <w:szCs w:val="28"/>
        </w:rPr>
        <w:t>MG</w:t>
      </w:r>
      <w:r w:rsidR="00072508" w:rsidRPr="00535EB3">
        <w:rPr>
          <w:rFonts w:asciiTheme="majorHAnsi" w:hAnsiTheme="majorHAnsi" w:cstheme="majorHAnsi"/>
          <w:sz w:val="28"/>
          <w:szCs w:val="28"/>
        </w:rPr>
        <w:t>)</w:t>
      </w:r>
      <w:r>
        <w:rPr>
          <w:rFonts w:asciiTheme="majorHAnsi" w:hAnsiTheme="majorHAnsi" w:cstheme="majorHAnsi"/>
          <w:sz w:val="28"/>
          <w:szCs w:val="28"/>
        </w:rPr>
        <w:tab/>
      </w:r>
      <w:r w:rsidR="00072508" w:rsidRPr="00535EB3">
        <w:rPr>
          <w:rFonts w:asciiTheme="majorHAnsi" w:hAnsiTheme="majorHAnsi" w:cstheme="majorHAnsi"/>
          <w:sz w:val="28"/>
          <w:szCs w:val="28"/>
        </w:rPr>
        <w:tab/>
        <w:t>(Glen</w:t>
      </w:r>
      <w:r>
        <w:rPr>
          <w:rFonts w:asciiTheme="majorHAnsi" w:hAnsiTheme="majorHAnsi" w:cstheme="majorHAnsi"/>
          <w:sz w:val="28"/>
          <w:szCs w:val="28"/>
        </w:rPr>
        <w:t>isla House</w:t>
      </w:r>
      <w:r w:rsidR="00072508" w:rsidRPr="00535EB3">
        <w:rPr>
          <w:rFonts w:asciiTheme="majorHAnsi" w:hAnsiTheme="majorHAnsi" w:cstheme="majorHAnsi"/>
          <w:sz w:val="28"/>
          <w:szCs w:val="28"/>
        </w:rPr>
        <w:t>)</w:t>
      </w:r>
    </w:p>
    <w:p w14:paraId="5F620118" w14:textId="7F5AF614" w:rsidR="00072508" w:rsidRDefault="00535EB3" w:rsidP="0098545E">
      <w:pPr>
        <w:spacing w:after="0" w:line="240" w:lineRule="auto"/>
        <w:rPr>
          <w:rFonts w:ascii="Calibri Light" w:hAnsi="Calibri Light" w:cs="Calibri Light"/>
          <w:sz w:val="28"/>
          <w:szCs w:val="28"/>
        </w:rPr>
      </w:pP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 xml:space="preserve">Florian </w:t>
      </w:r>
      <w:proofErr w:type="spellStart"/>
      <w:r>
        <w:rPr>
          <w:rFonts w:asciiTheme="majorHAnsi" w:hAnsiTheme="majorHAnsi" w:cstheme="majorHAnsi"/>
          <w:sz w:val="28"/>
          <w:szCs w:val="28"/>
        </w:rPr>
        <w:t>Kuhnle</w:t>
      </w:r>
      <w:proofErr w:type="spellEnd"/>
      <w:r>
        <w:rPr>
          <w:rFonts w:asciiTheme="majorHAnsi" w:hAnsiTheme="majorHAnsi" w:cstheme="majorHAnsi"/>
          <w:sz w:val="28"/>
          <w:szCs w:val="28"/>
        </w:rPr>
        <w:t xml:space="preserve"> (FK)</w:t>
      </w:r>
      <w:r w:rsidR="00072508" w:rsidRPr="00423381">
        <w:rPr>
          <w:rFonts w:ascii="Calibri Light" w:hAnsi="Calibri Light" w:cs="Calibri Light"/>
          <w:sz w:val="28"/>
          <w:szCs w:val="28"/>
        </w:rPr>
        <w:tab/>
      </w:r>
      <w:r w:rsidR="00072508" w:rsidRPr="00423381">
        <w:rPr>
          <w:rFonts w:ascii="Calibri Light" w:hAnsi="Calibri Light" w:cs="Calibri Light"/>
          <w:sz w:val="28"/>
          <w:szCs w:val="28"/>
        </w:rPr>
        <w:tab/>
        <w:t>(</w:t>
      </w:r>
      <w:proofErr w:type="spellStart"/>
      <w:r>
        <w:rPr>
          <w:rFonts w:ascii="Calibri Light" w:hAnsi="Calibri Light" w:cs="Calibri Light"/>
          <w:sz w:val="28"/>
          <w:szCs w:val="28"/>
        </w:rPr>
        <w:t>Tulchan</w:t>
      </w:r>
      <w:proofErr w:type="spellEnd"/>
      <w:r w:rsidR="00072508" w:rsidRPr="00423381">
        <w:rPr>
          <w:rFonts w:ascii="Calibri Light" w:hAnsi="Calibri Light" w:cs="Calibri Light"/>
          <w:sz w:val="28"/>
          <w:szCs w:val="28"/>
        </w:rPr>
        <w:t xml:space="preserve">) </w:t>
      </w:r>
    </w:p>
    <w:p w14:paraId="5F9F5ED1" w14:textId="31EBF7C4" w:rsidR="00535EB3" w:rsidRDefault="00535EB3" w:rsidP="0098545E">
      <w:pPr>
        <w:spacing w:after="0" w:line="240" w:lineRule="auto"/>
        <w:rPr>
          <w:rFonts w:ascii="Calibri Light" w:hAnsi="Calibri Light" w:cs="Calibri Light"/>
          <w:sz w:val="28"/>
          <w:szCs w:val="28"/>
        </w:rPr>
      </w:pP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Bill Mearns (BM)</w:t>
      </w:r>
      <w:r>
        <w:rPr>
          <w:rFonts w:ascii="Calibri Light" w:hAnsi="Calibri Light" w:cs="Calibri Light"/>
          <w:sz w:val="28"/>
          <w:szCs w:val="28"/>
        </w:rPr>
        <w:tab/>
      </w:r>
      <w:r>
        <w:rPr>
          <w:rFonts w:ascii="Calibri Light" w:hAnsi="Calibri Light" w:cs="Calibri Light"/>
          <w:sz w:val="28"/>
          <w:szCs w:val="28"/>
        </w:rPr>
        <w:tab/>
        <w:t>(</w:t>
      </w:r>
      <w:proofErr w:type="spellStart"/>
      <w:r>
        <w:rPr>
          <w:rFonts w:ascii="Calibri Light" w:hAnsi="Calibri Light" w:cs="Calibri Light"/>
          <w:sz w:val="28"/>
          <w:szCs w:val="28"/>
        </w:rPr>
        <w:t>Tulchan</w:t>
      </w:r>
      <w:proofErr w:type="spellEnd"/>
      <w:r>
        <w:rPr>
          <w:rFonts w:ascii="Calibri Light" w:hAnsi="Calibri Light" w:cs="Calibri Light"/>
          <w:sz w:val="28"/>
          <w:szCs w:val="28"/>
        </w:rPr>
        <w:t>)</w:t>
      </w:r>
    </w:p>
    <w:p w14:paraId="448CF1B8" w14:textId="31834427" w:rsidR="00535EB3" w:rsidRDefault="00535EB3" w:rsidP="0098545E">
      <w:pPr>
        <w:spacing w:after="0" w:line="240" w:lineRule="auto"/>
        <w:rPr>
          <w:rFonts w:ascii="Calibri Light" w:hAnsi="Calibri Light" w:cs="Calibri Light"/>
          <w:sz w:val="28"/>
          <w:szCs w:val="28"/>
        </w:rPr>
      </w:pP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 xml:space="preserve">Rob Mearns (RM) </w:t>
      </w:r>
      <w:r>
        <w:rPr>
          <w:rFonts w:ascii="Calibri Light" w:hAnsi="Calibri Light" w:cs="Calibri Light"/>
          <w:sz w:val="28"/>
          <w:szCs w:val="28"/>
        </w:rPr>
        <w:tab/>
      </w:r>
      <w:r>
        <w:rPr>
          <w:rFonts w:ascii="Calibri Light" w:hAnsi="Calibri Light" w:cs="Calibri Light"/>
          <w:sz w:val="28"/>
          <w:szCs w:val="28"/>
        </w:rPr>
        <w:tab/>
        <w:t>(</w:t>
      </w:r>
      <w:proofErr w:type="spellStart"/>
      <w:r>
        <w:rPr>
          <w:rFonts w:ascii="Calibri Light" w:hAnsi="Calibri Light" w:cs="Calibri Light"/>
          <w:sz w:val="28"/>
          <w:szCs w:val="28"/>
        </w:rPr>
        <w:t>Tulchan</w:t>
      </w:r>
      <w:proofErr w:type="spellEnd"/>
      <w:r>
        <w:rPr>
          <w:rFonts w:ascii="Calibri Light" w:hAnsi="Calibri Light" w:cs="Calibri Light"/>
          <w:sz w:val="28"/>
          <w:szCs w:val="28"/>
        </w:rPr>
        <w:t>)</w:t>
      </w:r>
    </w:p>
    <w:p w14:paraId="13DA535A" w14:textId="0F0018F8" w:rsidR="00535EB3" w:rsidRDefault="00535EB3" w:rsidP="0098545E">
      <w:pPr>
        <w:spacing w:after="0" w:line="240" w:lineRule="auto"/>
        <w:rPr>
          <w:rFonts w:ascii="Calibri Light" w:hAnsi="Calibri Light" w:cs="Calibri Light"/>
          <w:sz w:val="28"/>
          <w:szCs w:val="28"/>
        </w:rPr>
      </w:pP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Kevin Peters (KP)</w:t>
      </w:r>
      <w:r>
        <w:rPr>
          <w:rFonts w:ascii="Calibri Light" w:hAnsi="Calibri Light" w:cs="Calibri Light"/>
          <w:sz w:val="28"/>
          <w:szCs w:val="28"/>
        </w:rPr>
        <w:tab/>
      </w:r>
      <w:r>
        <w:rPr>
          <w:rFonts w:ascii="Calibri Light" w:hAnsi="Calibri Light" w:cs="Calibri Light"/>
          <w:sz w:val="28"/>
          <w:szCs w:val="28"/>
        </w:rPr>
        <w:tab/>
        <w:t>(Forest and Land Scotland)</w:t>
      </w:r>
    </w:p>
    <w:p w14:paraId="11CA8FE1" w14:textId="245CF0DB" w:rsidR="00535EB3" w:rsidRDefault="00535EB3" w:rsidP="0098545E">
      <w:pPr>
        <w:spacing w:after="0" w:line="240" w:lineRule="auto"/>
        <w:rPr>
          <w:rFonts w:ascii="Calibri Light" w:hAnsi="Calibri Light" w:cs="Calibri Light"/>
          <w:sz w:val="28"/>
          <w:szCs w:val="28"/>
        </w:rPr>
      </w:pP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 xml:space="preserve">Andrew Reid (AR) </w:t>
      </w:r>
      <w:r>
        <w:rPr>
          <w:rFonts w:ascii="Calibri Light" w:hAnsi="Calibri Light" w:cs="Calibri Light"/>
          <w:sz w:val="28"/>
          <w:szCs w:val="28"/>
        </w:rPr>
        <w:tab/>
      </w:r>
      <w:r>
        <w:rPr>
          <w:rFonts w:ascii="Calibri Light" w:hAnsi="Calibri Light" w:cs="Calibri Light"/>
          <w:sz w:val="28"/>
          <w:szCs w:val="28"/>
        </w:rPr>
        <w:tab/>
        <w:t>(Inv</w:t>
      </w:r>
      <w:r w:rsidR="00EE06CC">
        <w:rPr>
          <w:rFonts w:ascii="Calibri Light" w:hAnsi="Calibri Light" w:cs="Calibri Light"/>
          <w:sz w:val="28"/>
          <w:szCs w:val="28"/>
        </w:rPr>
        <w:t>e</w:t>
      </w:r>
      <w:r>
        <w:rPr>
          <w:rFonts w:ascii="Calibri Light" w:hAnsi="Calibri Light" w:cs="Calibri Light"/>
          <w:sz w:val="28"/>
          <w:szCs w:val="28"/>
        </w:rPr>
        <w:t>rcauld/</w:t>
      </w:r>
      <w:proofErr w:type="spellStart"/>
      <w:r>
        <w:rPr>
          <w:rFonts w:ascii="Calibri Light" w:hAnsi="Calibri Light" w:cs="Calibri Light"/>
          <w:sz w:val="28"/>
          <w:szCs w:val="28"/>
        </w:rPr>
        <w:t>Callater</w:t>
      </w:r>
      <w:proofErr w:type="spellEnd"/>
      <w:r>
        <w:rPr>
          <w:rFonts w:ascii="Calibri Light" w:hAnsi="Calibri Light" w:cs="Calibri Light"/>
          <w:sz w:val="28"/>
          <w:szCs w:val="28"/>
        </w:rPr>
        <w:t>)</w:t>
      </w:r>
    </w:p>
    <w:p w14:paraId="0B069BDE" w14:textId="0F0B2B9E" w:rsidR="00535EB3" w:rsidRDefault="00535EB3" w:rsidP="0098545E">
      <w:pPr>
        <w:spacing w:after="0" w:line="240" w:lineRule="auto"/>
        <w:rPr>
          <w:rFonts w:ascii="Calibri Light" w:hAnsi="Calibri Light" w:cs="Calibri Light"/>
          <w:sz w:val="28"/>
          <w:szCs w:val="28"/>
        </w:rPr>
      </w:pP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 xml:space="preserve">Chris Walker (CW) </w:t>
      </w:r>
      <w:r>
        <w:rPr>
          <w:rFonts w:ascii="Calibri Light" w:hAnsi="Calibri Light" w:cs="Calibri Light"/>
          <w:sz w:val="28"/>
          <w:szCs w:val="28"/>
        </w:rPr>
        <w:tab/>
      </w:r>
      <w:r>
        <w:rPr>
          <w:rFonts w:ascii="Calibri Light" w:hAnsi="Calibri Light" w:cs="Calibri Light"/>
          <w:sz w:val="28"/>
          <w:szCs w:val="28"/>
        </w:rPr>
        <w:tab/>
        <w:t>(</w:t>
      </w:r>
      <w:proofErr w:type="spellStart"/>
      <w:r>
        <w:rPr>
          <w:rFonts w:ascii="Calibri Light" w:hAnsi="Calibri Light" w:cs="Calibri Light"/>
          <w:sz w:val="28"/>
          <w:szCs w:val="28"/>
        </w:rPr>
        <w:t>Bachnagairn</w:t>
      </w:r>
      <w:proofErr w:type="spellEnd"/>
      <w:r>
        <w:rPr>
          <w:rFonts w:ascii="Calibri Light" w:hAnsi="Calibri Light" w:cs="Calibri Light"/>
          <w:sz w:val="28"/>
          <w:szCs w:val="28"/>
        </w:rPr>
        <w:t>)</w:t>
      </w:r>
    </w:p>
    <w:p w14:paraId="3A94F2D6" w14:textId="4219649B" w:rsidR="00535EB3" w:rsidRDefault="00535EB3" w:rsidP="0098545E">
      <w:pPr>
        <w:spacing w:after="0" w:line="240" w:lineRule="auto"/>
        <w:rPr>
          <w:rFonts w:ascii="Calibri Light" w:hAnsi="Calibri Light" w:cs="Calibri Light"/>
          <w:sz w:val="28"/>
          <w:szCs w:val="28"/>
        </w:rPr>
      </w:pP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 xml:space="preserve">Alex Morrison (AM) </w:t>
      </w:r>
      <w:r>
        <w:rPr>
          <w:rFonts w:ascii="Calibri Light" w:hAnsi="Calibri Light" w:cs="Calibri Light"/>
          <w:sz w:val="28"/>
          <w:szCs w:val="28"/>
        </w:rPr>
        <w:tab/>
        <w:t>(Scottish Water/Bell Ingram)</w:t>
      </w:r>
    </w:p>
    <w:p w14:paraId="633562FA" w14:textId="6E097149" w:rsidR="00535EB3" w:rsidRDefault="00535EB3" w:rsidP="0098545E">
      <w:pPr>
        <w:spacing w:after="0" w:line="240" w:lineRule="auto"/>
        <w:rPr>
          <w:rFonts w:ascii="Calibri Light" w:hAnsi="Calibri Light" w:cs="Calibri Light"/>
          <w:sz w:val="28"/>
          <w:szCs w:val="28"/>
        </w:rPr>
      </w:pP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 xml:space="preserve">Chris Donald (CD) </w:t>
      </w:r>
      <w:r>
        <w:rPr>
          <w:rFonts w:ascii="Calibri Light" w:hAnsi="Calibri Light" w:cs="Calibri Light"/>
          <w:sz w:val="28"/>
          <w:szCs w:val="28"/>
        </w:rPr>
        <w:tab/>
      </w:r>
      <w:r>
        <w:rPr>
          <w:rFonts w:ascii="Calibri Light" w:hAnsi="Calibri Light" w:cs="Calibri Light"/>
          <w:sz w:val="28"/>
          <w:szCs w:val="28"/>
        </w:rPr>
        <w:tab/>
        <w:t>(NatureScot)</w:t>
      </w:r>
    </w:p>
    <w:p w14:paraId="49852F3F" w14:textId="6A51A797" w:rsidR="00C53394" w:rsidRPr="00423381" w:rsidRDefault="00535EB3" w:rsidP="0098545E">
      <w:pPr>
        <w:spacing w:after="0" w:line="240" w:lineRule="auto"/>
        <w:rPr>
          <w:rFonts w:ascii="Calibri Light" w:hAnsi="Calibri Light" w:cs="Calibri Light"/>
          <w:sz w:val="28"/>
          <w:szCs w:val="28"/>
        </w:rPr>
      </w:pPr>
      <w:r>
        <w:rPr>
          <w:rFonts w:ascii="Calibri Light" w:hAnsi="Calibri Light" w:cs="Calibri Light"/>
          <w:sz w:val="28"/>
          <w:szCs w:val="28"/>
        </w:rPr>
        <w:tab/>
      </w:r>
      <w:r>
        <w:rPr>
          <w:rFonts w:ascii="Calibri Light" w:hAnsi="Calibri Light" w:cs="Calibri Light"/>
          <w:sz w:val="28"/>
          <w:szCs w:val="28"/>
        </w:rPr>
        <w:tab/>
      </w:r>
      <w:r>
        <w:rPr>
          <w:rFonts w:ascii="Calibri Light" w:hAnsi="Calibri Light" w:cs="Calibri Light"/>
          <w:sz w:val="28"/>
          <w:szCs w:val="28"/>
        </w:rPr>
        <w:tab/>
        <w:t>Gavin Clark (GC)</w:t>
      </w:r>
      <w:r>
        <w:rPr>
          <w:rFonts w:ascii="Calibri Light" w:hAnsi="Calibri Light" w:cs="Calibri Light"/>
          <w:sz w:val="28"/>
          <w:szCs w:val="28"/>
        </w:rPr>
        <w:tab/>
      </w:r>
      <w:r w:rsidR="00C53394" w:rsidRPr="00423381">
        <w:rPr>
          <w:rFonts w:asciiTheme="majorHAnsi" w:hAnsiTheme="majorHAnsi" w:cstheme="majorHAnsi"/>
          <w:sz w:val="28"/>
          <w:szCs w:val="28"/>
        </w:rPr>
        <w:tab/>
        <w:t>(</w:t>
      </w:r>
      <w:r>
        <w:rPr>
          <w:rFonts w:asciiTheme="majorHAnsi" w:hAnsiTheme="majorHAnsi" w:cstheme="majorHAnsi"/>
          <w:sz w:val="28"/>
          <w:szCs w:val="28"/>
        </w:rPr>
        <w:t>NatureScot</w:t>
      </w:r>
      <w:r w:rsidR="00C53394" w:rsidRPr="00423381">
        <w:rPr>
          <w:rFonts w:asciiTheme="majorHAnsi" w:hAnsiTheme="majorHAnsi" w:cstheme="majorHAnsi"/>
          <w:sz w:val="28"/>
          <w:szCs w:val="28"/>
        </w:rPr>
        <w:t>)</w:t>
      </w:r>
    </w:p>
    <w:p w14:paraId="6118593D" w14:textId="77777777" w:rsidR="0098545E" w:rsidRPr="00423381" w:rsidRDefault="0098545E" w:rsidP="0098545E">
      <w:pPr>
        <w:spacing w:after="0" w:line="240" w:lineRule="auto"/>
        <w:rPr>
          <w:rFonts w:ascii="Calibri Light" w:hAnsi="Calibri Light" w:cs="Calibri Light"/>
          <w:sz w:val="28"/>
          <w:szCs w:val="28"/>
        </w:rPr>
      </w:pPr>
    </w:p>
    <w:p w14:paraId="43E98A96" w14:textId="6D6EAB88" w:rsidR="00664856" w:rsidRPr="00535EB3" w:rsidRDefault="00535EB3" w:rsidP="00535EB3">
      <w:pPr>
        <w:pStyle w:val="ListParagraph"/>
        <w:numPr>
          <w:ilvl w:val="0"/>
          <w:numId w:val="13"/>
        </w:numPr>
        <w:ind w:hanging="720"/>
        <w:rPr>
          <w:rFonts w:ascii="Calibri Light" w:hAnsi="Calibri Light" w:cs="Calibri Light"/>
          <w:b/>
          <w:bCs/>
        </w:rPr>
      </w:pPr>
      <w:r w:rsidRPr="00535EB3">
        <w:rPr>
          <w:rFonts w:ascii="Calibri Light" w:hAnsi="Calibri Light" w:cs="Calibri Light"/>
          <w:b/>
          <w:bCs/>
        </w:rPr>
        <w:t>Welcome and Apologies</w:t>
      </w:r>
    </w:p>
    <w:p w14:paraId="3F7634E2" w14:textId="77777777" w:rsidR="00170B80" w:rsidRDefault="00535EB3" w:rsidP="00817542">
      <w:pPr>
        <w:ind w:left="720"/>
        <w:jc w:val="both"/>
        <w:rPr>
          <w:rFonts w:ascii="Calibri Light" w:hAnsi="Calibri Light" w:cs="Calibri Light"/>
          <w:sz w:val="28"/>
          <w:szCs w:val="28"/>
        </w:rPr>
      </w:pPr>
      <w:r>
        <w:rPr>
          <w:rFonts w:ascii="Calibri Light" w:hAnsi="Calibri Light" w:cs="Calibri Light"/>
          <w:sz w:val="28"/>
          <w:szCs w:val="28"/>
        </w:rPr>
        <w:t>Apologies were received from Richard Gledson (Balmoral), Peter Ogilvy Wedderburn (Auldallan), Ian Robertson (</w:t>
      </w:r>
      <w:proofErr w:type="spellStart"/>
      <w:r>
        <w:rPr>
          <w:rFonts w:ascii="Calibri Light" w:hAnsi="Calibri Light" w:cs="Calibri Light"/>
          <w:sz w:val="28"/>
          <w:szCs w:val="28"/>
        </w:rPr>
        <w:t>Drumderg</w:t>
      </w:r>
      <w:proofErr w:type="spellEnd"/>
      <w:r>
        <w:rPr>
          <w:rFonts w:ascii="Calibri Light" w:hAnsi="Calibri Light" w:cs="Calibri Light"/>
          <w:sz w:val="28"/>
          <w:szCs w:val="28"/>
        </w:rPr>
        <w:t>), Barclay Dougall (Balintore).</w:t>
      </w:r>
    </w:p>
    <w:p w14:paraId="063D80E8" w14:textId="4F15F9E8" w:rsidR="00170B80" w:rsidRDefault="00170B80" w:rsidP="00170B80">
      <w:pPr>
        <w:ind w:left="720"/>
        <w:jc w:val="both"/>
        <w:rPr>
          <w:rFonts w:ascii="Calibri Light" w:hAnsi="Calibri Light" w:cs="Calibri Light"/>
          <w:sz w:val="28"/>
          <w:szCs w:val="28"/>
        </w:rPr>
      </w:pPr>
      <w:r>
        <w:rPr>
          <w:rFonts w:ascii="Calibri Light" w:hAnsi="Calibri Light" w:cs="Calibri Light"/>
          <w:sz w:val="28"/>
          <w:szCs w:val="28"/>
        </w:rPr>
        <w:t>D</w:t>
      </w:r>
      <w:r w:rsidR="009A61F5">
        <w:rPr>
          <w:rFonts w:ascii="Calibri Light" w:hAnsi="Calibri Light" w:cs="Calibri Light"/>
          <w:sz w:val="28"/>
          <w:szCs w:val="28"/>
        </w:rPr>
        <w:t xml:space="preserve">oug </w:t>
      </w:r>
      <w:r>
        <w:rPr>
          <w:rFonts w:ascii="Calibri Light" w:hAnsi="Calibri Light" w:cs="Calibri Light"/>
          <w:sz w:val="28"/>
          <w:szCs w:val="28"/>
        </w:rPr>
        <w:t>M</w:t>
      </w:r>
      <w:r w:rsidR="009A61F5">
        <w:rPr>
          <w:rFonts w:ascii="Calibri Light" w:hAnsi="Calibri Light" w:cs="Calibri Light"/>
          <w:sz w:val="28"/>
          <w:szCs w:val="28"/>
        </w:rPr>
        <w:t>cAdam</w:t>
      </w:r>
      <w:r>
        <w:rPr>
          <w:rFonts w:ascii="Calibri Light" w:hAnsi="Calibri Light" w:cs="Calibri Light"/>
          <w:sz w:val="28"/>
          <w:szCs w:val="28"/>
        </w:rPr>
        <w:t xml:space="preserve"> welcomed everybody to the Meeting.  DS took a note of some final stag cull figures for </w:t>
      </w:r>
      <w:proofErr w:type="spellStart"/>
      <w:r>
        <w:rPr>
          <w:rFonts w:ascii="Calibri Light" w:hAnsi="Calibri Light" w:cs="Calibri Light"/>
          <w:sz w:val="28"/>
          <w:szCs w:val="28"/>
        </w:rPr>
        <w:t>Clova</w:t>
      </w:r>
      <w:proofErr w:type="spellEnd"/>
      <w:r>
        <w:rPr>
          <w:rFonts w:ascii="Calibri Light" w:hAnsi="Calibri Light" w:cs="Calibri Light"/>
          <w:sz w:val="28"/>
          <w:szCs w:val="28"/>
        </w:rPr>
        <w:t xml:space="preserve">, </w:t>
      </w:r>
      <w:proofErr w:type="spellStart"/>
      <w:r>
        <w:rPr>
          <w:rFonts w:ascii="Calibri Light" w:hAnsi="Calibri Light" w:cs="Calibri Light"/>
          <w:sz w:val="28"/>
          <w:szCs w:val="28"/>
        </w:rPr>
        <w:t>Bachnagairn</w:t>
      </w:r>
      <w:proofErr w:type="spellEnd"/>
      <w:r>
        <w:rPr>
          <w:rFonts w:ascii="Calibri Light" w:hAnsi="Calibri Light" w:cs="Calibri Light"/>
          <w:sz w:val="28"/>
          <w:szCs w:val="28"/>
        </w:rPr>
        <w:t xml:space="preserve"> and </w:t>
      </w:r>
      <w:proofErr w:type="spellStart"/>
      <w:r>
        <w:rPr>
          <w:rFonts w:ascii="Calibri Light" w:hAnsi="Calibri Light" w:cs="Calibri Light"/>
          <w:sz w:val="28"/>
          <w:szCs w:val="28"/>
        </w:rPr>
        <w:t>Tulchan</w:t>
      </w:r>
      <w:proofErr w:type="spellEnd"/>
      <w:r>
        <w:rPr>
          <w:rFonts w:ascii="Calibri Light" w:hAnsi="Calibri Light" w:cs="Calibri Light"/>
          <w:sz w:val="28"/>
          <w:szCs w:val="28"/>
        </w:rPr>
        <w:t>.</w:t>
      </w:r>
    </w:p>
    <w:p w14:paraId="5A1463B8" w14:textId="77777777" w:rsidR="00170B80" w:rsidRPr="00170B80" w:rsidRDefault="00170B80" w:rsidP="00170B80">
      <w:pPr>
        <w:pStyle w:val="ListParagraph"/>
        <w:numPr>
          <w:ilvl w:val="0"/>
          <w:numId w:val="13"/>
        </w:numPr>
        <w:ind w:hanging="720"/>
        <w:jc w:val="both"/>
        <w:rPr>
          <w:rFonts w:asciiTheme="majorHAnsi" w:hAnsiTheme="majorHAnsi" w:cstheme="majorHAnsi"/>
          <w:lang w:val="en-US"/>
        </w:rPr>
      </w:pPr>
      <w:r>
        <w:rPr>
          <w:rFonts w:asciiTheme="majorHAnsi" w:hAnsiTheme="majorHAnsi" w:cstheme="majorHAnsi"/>
          <w:b/>
          <w:bCs/>
          <w:lang w:val="en-US"/>
        </w:rPr>
        <w:t>Background</w:t>
      </w:r>
    </w:p>
    <w:p w14:paraId="1A218199" w14:textId="67E69AFC" w:rsidR="00170B80" w:rsidRDefault="00170B80" w:rsidP="00170B80">
      <w:pPr>
        <w:ind w:left="720"/>
        <w:jc w:val="both"/>
        <w:rPr>
          <w:rFonts w:ascii="Calibri Light" w:hAnsi="Calibri Light" w:cs="Calibri Light"/>
          <w:sz w:val="28"/>
          <w:szCs w:val="28"/>
        </w:rPr>
      </w:pPr>
      <w:r>
        <w:rPr>
          <w:rFonts w:ascii="Calibri Light" w:hAnsi="Calibri Light" w:cs="Calibri Light"/>
          <w:sz w:val="28"/>
          <w:szCs w:val="28"/>
        </w:rPr>
        <w:t>DM presented the background to today’s meeting.  He listed the following concerns as to the Groups current position.   These included:-</w:t>
      </w:r>
    </w:p>
    <w:p w14:paraId="452EC45A" w14:textId="02EB36BE" w:rsidR="00A228FC" w:rsidRDefault="00170B80" w:rsidP="00170B80">
      <w:pPr>
        <w:pStyle w:val="ListParagraph"/>
        <w:numPr>
          <w:ilvl w:val="0"/>
          <w:numId w:val="15"/>
        </w:numPr>
        <w:jc w:val="both"/>
        <w:rPr>
          <w:rFonts w:ascii="Calibri Light" w:hAnsi="Calibri Light" w:cs="Calibri Light"/>
        </w:rPr>
      </w:pPr>
      <w:r>
        <w:rPr>
          <w:rFonts w:ascii="Calibri Light" w:hAnsi="Calibri Light" w:cs="Calibri Light"/>
        </w:rPr>
        <w:t>Process</w:t>
      </w:r>
      <w:r w:rsidR="00EE06CC">
        <w:rPr>
          <w:rFonts w:ascii="Calibri Light" w:hAnsi="Calibri Light" w:cs="Calibri Light"/>
        </w:rPr>
        <w:t xml:space="preserve"> -</w:t>
      </w:r>
      <w:r>
        <w:rPr>
          <w:rFonts w:ascii="Calibri Light" w:hAnsi="Calibri Light" w:cs="Calibri Light"/>
        </w:rPr>
        <w:t xml:space="preserve">  no </w:t>
      </w:r>
      <w:r w:rsidR="00A228FC">
        <w:rPr>
          <w:rFonts w:ascii="Calibri Light" w:hAnsi="Calibri Light" w:cs="Calibri Light"/>
        </w:rPr>
        <w:t xml:space="preserve">proposals had been tabled nor discussions had with Estates before </w:t>
      </w:r>
      <w:r>
        <w:rPr>
          <w:rFonts w:ascii="Calibri Light" w:hAnsi="Calibri Light" w:cs="Calibri Light"/>
        </w:rPr>
        <w:t xml:space="preserve">initial draft of the Section 7 had been </w:t>
      </w:r>
      <w:r w:rsidR="00A228FC">
        <w:rPr>
          <w:rFonts w:ascii="Calibri Light" w:hAnsi="Calibri Light" w:cs="Calibri Light"/>
        </w:rPr>
        <w:t xml:space="preserve">issued. </w:t>
      </w:r>
    </w:p>
    <w:p w14:paraId="14D49635" w14:textId="149FB7B2" w:rsidR="00170B80" w:rsidRDefault="00A228FC" w:rsidP="00170B80">
      <w:pPr>
        <w:pStyle w:val="ListParagraph"/>
        <w:numPr>
          <w:ilvl w:val="0"/>
          <w:numId w:val="15"/>
        </w:numPr>
        <w:jc w:val="both"/>
        <w:rPr>
          <w:rFonts w:ascii="Calibri Light" w:hAnsi="Calibri Light" w:cs="Calibri Light"/>
        </w:rPr>
      </w:pPr>
      <w:r>
        <w:rPr>
          <w:rFonts w:ascii="Calibri Light" w:hAnsi="Calibri Light" w:cs="Calibri Light"/>
        </w:rPr>
        <w:t>Process – it had been five months since the Group requested a new S7 from NS now it has been tabled and process is being rushed</w:t>
      </w:r>
    </w:p>
    <w:p w14:paraId="47F1B007" w14:textId="77777777" w:rsidR="00170B80" w:rsidRPr="00170B80" w:rsidRDefault="00170B80" w:rsidP="00170B80">
      <w:pPr>
        <w:pStyle w:val="NoSpacing"/>
      </w:pPr>
    </w:p>
    <w:p w14:paraId="79B5AD10" w14:textId="0A6F5F81" w:rsidR="00170B80" w:rsidRDefault="00170B80" w:rsidP="00170B80">
      <w:pPr>
        <w:pStyle w:val="ListParagraph"/>
        <w:numPr>
          <w:ilvl w:val="0"/>
          <w:numId w:val="15"/>
        </w:numPr>
        <w:jc w:val="both"/>
        <w:rPr>
          <w:rFonts w:ascii="Calibri Light" w:hAnsi="Calibri Light" w:cs="Calibri Light"/>
        </w:rPr>
      </w:pPr>
      <w:r>
        <w:rPr>
          <w:rFonts w:ascii="Calibri Light" w:hAnsi="Calibri Light" w:cs="Calibri Light"/>
        </w:rPr>
        <w:t xml:space="preserve">The pace of delivering the aspirational deer density of 10 deer per </w:t>
      </w:r>
      <w:r w:rsidR="00EE06CC" w:rsidRPr="00EE06CC">
        <w:rPr>
          <w:rStyle w:val="Emphasis"/>
          <w:rFonts w:asciiTheme="majorHAnsi" w:hAnsiTheme="majorHAnsi" w:cstheme="majorHAnsi"/>
          <w:i w:val="0"/>
          <w:iCs w:val="0"/>
          <w:shd w:val="clear" w:color="auto" w:fill="FFFFFF"/>
        </w:rPr>
        <w:t>km</w:t>
      </w:r>
      <w:r w:rsidR="00EE06CC" w:rsidRPr="00EE06CC">
        <w:rPr>
          <w:rStyle w:val="Emphasis"/>
          <w:rFonts w:asciiTheme="majorHAnsi" w:hAnsiTheme="majorHAnsi" w:cstheme="majorHAnsi"/>
          <w:i w:val="0"/>
          <w:iCs w:val="0"/>
          <w:shd w:val="clear" w:color="auto" w:fill="FFFFFF"/>
          <w:vertAlign w:val="superscript"/>
        </w:rPr>
        <w:t>2</w:t>
      </w:r>
      <w:r w:rsidR="00EE06CC" w:rsidRPr="00EE06CC">
        <w:rPr>
          <w:rFonts w:ascii="Arial" w:hAnsi="Arial" w:cs="Arial"/>
          <w:sz w:val="21"/>
          <w:szCs w:val="21"/>
          <w:shd w:val="clear" w:color="auto" w:fill="FFFFFF"/>
        </w:rPr>
        <w:t> </w:t>
      </w:r>
      <w:r>
        <w:rPr>
          <w:rFonts w:ascii="Calibri Light" w:hAnsi="Calibri Light" w:cs="Calibri Light"/>
        </w:rPr>
        <w:t>was felt to be too rapid over 2 years.</w:t>
      </w:r>
    </w:p>
    <w:p w14:paraId="76C3D636" w14:textId="77777777" w:rsidR="00170B80" w:rsidRPr="00170B80" w:rsidRDefault="00170B80" w:rsidP="00170B80">
      <w:pPr>
        <w:pStyle w:val="ListParagraph"/>
        <w:rPr>
          <w:rFonts w:ascii="Calibri Light" w:hAnsi="Calibri Light" w:cs="Calibri Light"/>
        </w:rPr>
      </w:pPr>
    </w:p>
    <w:p w14:paraId="5044B440" w14:textId="4E56E2A2" w:rsidR="00170B80" w:rsidRDefault="00170B80" w:rsidP="00170B80">
      <w:pPr>
        <w:pStyle w:val="ListParagraph"/>
        <w:numPr>
          <w:ilvl w:val="0"/>
          <w:numId w:val="15"/>
        </w:numPr>
        <w:jc w:val="both"/>
        <w:rPr>
          <w:rFonts w:ascii="Calibri Light" w:hAnsi="Calibri Light" w:cs="Calibri Light"/>
        </w:rPr>
      </w:pPr>
      <w:r>
        <w:rPr>
          <w:rFonts w:ascii="Calibri Light" w:hAnsi="Calibri Light" w:cs="Calibri Light"/>
        </w:rPr>
        <w:t>Concern surrounds the evidence base, for damage to the</w:t>
      </w:r>
      <w:r w:rsidR="00EE06CC">
        <w:rPr>
          <w:rFonts w:ascii="Calibri Light" w:hAnsi="Calibri Light" w:cs="Calibri Light"/>
        </w:rPr>
        <w:t xml:space="preserve"> SAC</w:t>
      </w:r>
      <w:r>
        <w:rPr>
          <w:rFonts w:ascii="Calibri Light" w:hAnsi="Calibri Light" w:cs="Calibri Light"/>
        </w:rPr>
        <w:t xml:space="preserve"> being the site condition monitoring from 2018.</w:t>
      </w:r>
    </w:p>
    <w:p w14:paraId="42862AA6" w14:textId="77777777" w:rsidR="00170B80" w:rsidRPr="00170B80" w:rsidRDefault="00170B80" w:rsidP="00170B80">
      <w:pPr>
        <w:pStyle w:val="ListParagraph"/>
        <w:rPr>
          <w:rFonts w:ascii="Calibri Light" w:hAnsi="Calibri Light" w:cs="Calibri Light"/>
        </w:rPr>
      </w:pPr>
    </w:p>
    <w:p w14:paraId="6F351FFA" w14:textId="306B2DCC" w:rsidR="00170B80" w:rsidRDefault="00170B80" w:rsidP="00170B80">
      <w:pPr>
        <w:pStyle w:val="ListParagraph"/>
        <w:numPr>
          <w:ilvl w:val="0"/>
          <w:numId w:val="15"/>
        </w:numPr>
        <w:jc w:val="both"/>
        <w:rPr>
          <w:rFonts w:ascii="Calibri Light" w:hAnsi="Calibri Light" w:cs="Calibri Light"/>
        </w:rPr>
      </w:pPr>
      <w:r>
        <w:rPr>
          <w:rFonts w:ascii="Calibri Light" w:hAnsi="Calibri Light" w:cs="Calibri Light"/>
        </w:rPr>
        <w:t xml:space="preserve">The Group currently have no confidence in the ability for full collaboration </w:t>
      </w:r>
      <w:r w:rsidR="00A228FC">
        <w:rPr>
          <w:rFonts w:ascii="Calibri Light" w:hAnsi="Calibri Light" w:cs="Calibri Light"/>
        </w:rPr>
        <w:t xml:space="preserve">and participation </w:t>
      </w:r>
      <w:r>
        <w:rPr>
          <w:rFonts w:ascii="Calibri Light" w:hAnsi="Calibri Light" w:cs="Calibri Light"/>
        </w:rPr>
        <w:t>across the Section 7 members.</w:t>
      </w:r>
    </w:p>
    <w:p w14:paraId="52F237E8" w14:textId="4EF9E668" w:rsidR="009A61F5" w:rsidRDefault="009A61F5" w:rsidP="009A61F5">
      <w:pPr>
        <w:pStyle w:val="ListParagraph"/>
        <w:rPr>
          <w:rFonts w:ascii="Calibri Light" w:hAnsi="Calibri Light" w:cs="Calibri Light"/>
        </w:rPr>
      </w:pPr>
    </w:p>
    <w:p w14:paraId="64090988" w14:textId="488E4DA3" w:rsidR="009A61F5" w:rsidRDefault="009A61F5" w:rsidP="009A61F5">
      <w:pPr>
        <w:pStyle w:val="ListParagraph"/>
        <w:jc w:val="both"/>
        <w:rPr>
          <w:rFonts w:ascii="Calibri Light" w:hAnsi="Calibri Light" w:cs="Calibri Light"/>
        </w:rPr>
      </w:pPr>
      <w:r>
        <w:rPr>
          <w:rFonts w:ascii="Calibri Light" w:hAnsi="Calibri Light" w:cs="Calibri Light"/>
        </w:rPr>
        <w:t xml:space="preserve">Overall, there was a Group consensus that the goalposts had changed, and that no discussion had been held with Group members since their request for a Section 7 Agreement in Spring 2022.  In addition to the above concerns further points were expanded on by DM to include </w:t>
      </w:r>
    </w:p>
    <w:p w14:paraId="1645302C" w14:textId="7755C62C" w:rsidR="009A61F5" w:rsidRDefault="009A61F5" w:rsidP="009A61F5">
      <w:pPr>
        <w:pStyle w:val="ListParagraph"/>
        <w:jc w:val="both"/>
        <w:rPr>
          <w:rFonts w:ascii="Calibri Light" w:hAnsi="Calibri Light" w:cs="Calibri Light"/>
        </w:rPr>
      </w:pPr>
    </w:p>
    <w:p w14:paraId="30A07D0C" w14:textId="54BFB4F6" w:rsidR="009A61F5" w:rsidRDefault="009A61F5" w:rsidP="009A61F5">
      <w:pPr>
        <w:pStyle w:val="ListParagraph"/>
        <w:numPr>
          <w:ilvl w:val="0"/>
          <w:numId w:val="15"/>
        </w:numPr>
        <w:jc w:val="both"/>
        <w:rPr>
          <w:rFonts w:ascii="Calibri Light" w:hAnsi="Calibri Light" w:cs="Calibri Light"/>
        </w:rPr>
      </w:pPr>
      <w:r>
        <w:rPr>
          <w:rFonts w:ascii="Calibri Light" w:hAnsi="Calibri Light" w:cs="Calibri Light"/>
        </w:rPr>
        <w:t>The economic viability of Estates is felt to be vulnerable.</w:t>
      </w:r>
    </w:p>
    <w:p w14:paraId="598E2240" w14:textId="77777777" w:rsidR="009A61F5" w:rsidRPr="009A61F5" w:rsidRDefault="009A61F5" w:rsidP="009A61F5">
      <w:pPr>
        <w:pStyle w:val="NoSpacing"/>
      </w:pPr>
    </w:p>
    <w:p w14:paraId="37A8C11C" w14:textId="76414FD1" w:rsidR="009A61F5" w:rsidRDefault="009A61F5" w:rsidP="009A61F5">
      <w:pPr>
        <w:pStyle w:val="ListParagraph"/>
        <w:numPr>
          <w:ilvl w:val="0"/>
          <w:numId w:val="15"/>
        </w:numPr>
        <w:jc w:val="both"/>
        <w:rPr>
          <w:rFonts w:ascii="Calibri Light" w:hAnsi="Calibri Light" w:cs="Calibri Light"/>
        </w:rPr>
      </w:pPr>
      <w:r>
        <w:rPr>
          <w:rFonts w:ascii="Calibri Light" w:hAnsi="Calibri Light" w:cs="Calibri Light"/>
        </w:rPr>
        <w:t xml:space="preserve">The extent of the Section 7 requires consideration.  Members continue to request this be extended. Clarity was also sought with regards to </w:t>
      </w:r>
      <w:proofErr w:type="spellStart"/>
      <w:r>
        <w:rPr>
          <w:rFonts w:ascii="Calibri Light" w:hAnsi="Calibri Light" w:cs="Calibri Light"/>
        </w:rPr>
        <w:t>Balnabot</w:t>
      </w:r>
      <w:r w:rsidR="00A228FC">
        <w:rPr>
          <w:rFonts w:ascii="Calibri Light" w:hAnsi="Calibri Light" w:cs="Calibri Light"/>
        </w:rPr>
        <w:t>h</w:t>
      </w:r>
      <w:proofErr w:type="spellEnd"/>
      <w:r>
        <w:rPr>
          <w:rFonts w:ascii="Calibri Light" w:hAnsi="Calibri Light" w:cs="Calibri Light"/>
        </w:rPr>
        <w:t>.</w:t>
      </w:r>
    </w:p>
    <w:p w14:paraId="3D891CC0" w14:textId="77777777" w:rsidR="009A61F5" w:rsidRPr="009A61F5" w:rsidRDefault="009A61F5" w:rsidP="009A61F5">
      <w:pPr>
        <w:pStyle w:val="ListParagraph"/>
        <w:rPr>
          <w:rFonts w:ascii="Calibri Light" w:hAnsi="Calibri Light" w:cs="Calibri Light"/>
        </w:rPr>
      </w:pPr>
    </w:p>
    <w:p w14:paraId="5B7F4BBB" w14:textId="60504A25" w:rsidR="009A61F5" w:rsidRDefault="009A61F5" w:rsidP="009A61F5">
      <w:pPr>
        <w:pStyle w:val="ListParagraph"/>
        <w:numPr>
          <w:ilvl w:val="0"/>
          <w:numId w:val="15"/>
        </w:numPr>
        <w:jc w:val="both"/>
        <w:rPr>
          <w:rFonts w:ascii="Calibri Light" w:hAnsi="Calibri Light" w:cs="Calibri Light"/>
        </w:rPr>
      </w:pPr>
      <w:proofErr w:type="spellStart"/>
      <w:r>
        <w:rPr>
          <w:rFonts w:ascii="Calibri Light" w:hAnsi="Calibri Light" w:cs="Calibri Light"/>
        </w:rPr>
        <w:t>Glenprosen</w:t>
      </w:r>
      <w:proofErr w:type="spellEnd"/>
      <w:r>
        <w:rPr>
          <w:rFonts w:ascii="Calibri Light" w:hAnsi="Calibri Light" w:cs="Calibri Light"/>
        </w:rPr>
        <w:t xml:space="preserve"> Estate – There is nervousness across the Group in their ability to deliver Section 7 aspirations, when there are potentially significant changes to the regime at </w:t>
      </w:r>
      <w:proofErr w:type="spellStart"/>
      <w:r>
        <w:rPr>
          <w:rFonts w:ascii="Calibri Light" w:hAnsi="Calibri Light" w:cs="Calibri Light"/>
        </w:rPr>
        <w:t>Glenprosen</w:t>
      </w:r>
      <w:proofErr w:type="spellEnd"/>
      <w:r>
        <w:rPr>
          <w:rFonts w:ascii="Calibri Light" w:hAnsi="Calibri Light" w:cs="Calibri Light"/>
        </w:rPr>
        <w:t>, yet this is still unknown.</w:t>
      </w:r>
    </w:p>
    <w:p w14:paraId="48AC989A" w14:textId="77777777" w:rsidR="009A61F5" w:rsidRPr="009A61F5" w:rsidRDefault="009A61F5" w:rsidP="009A61F5">
      <w:pPr>
        <w:pStyle w:val="ListParagraph"/>
        <w:rPr>
          <w:rFonts w:ascii="Calibri Light" w:hAnsi="Calibri Light" w:cs="Calibri Light"/>
        </w:rPr>
      </w:pPr>
    </w:p>
    <w:p w14:paraId="180FC460" w14:textId="77777777" w:rsidR="009A61F5" w:rsidRPr="009A61F5" w:rsidRDefault="009A61F5" w:rsidP="00170B80">
      <w:pPr>
        <w:pStyle w:val="ListParagraph"/>
        <w:numPr>
          <w:ilvl w:val="0"/>
          <w:numId w:val="13"/>
        </w:numPr>
        <w:ind w:hanging="720"/>
        <w:jc w:val="both"/>
        <w:rPr>
          <w:rFonts w:asciiTheme="majorHAnsi" w:hAnsiTheme="majorHAnsi" w:cstheme="majorHAnsi"/>
          <w:lang w:val="en-US"/>
        </w:rPr>
      </w:pPr>
      <w:r>
        <w:rPr>
          <w:rFonts w:asciiTheme="majorHAnsi" w:hAnsiTheme="majorHAnsi" w:cstheme="majorHAnsi"/>
          <w:b/>
          <w:bCs/>
          <w:lang w:val="en-US"/>
        </w:rPr>
        <w:t>NatureScot to present Section 7 Agreement Proposal</w:t>
      </w:r>
    </w:p>
    <w:p w14:paraId="40EAA698" w14:textId="42A00581" w:rsidR="009A61F5" w:rsidRDefault="009A61F5" w:rsidP="009A61F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Chris Donald provided an introduction to his role and background experience.  He highlighted both the Government and Press scrutiny on </w:t>
      </w:r>
      <w:proofErr w:type="spellStart"/>
      <w:r>
        <w:rPr>
          <w:rFonts w:asciiTheme="majorHAnsi" w:hAnsiTheme="majorHAnsi" w:cstheme="majorHAnsi"/>
          <w:sz w:val="28"/>
          <w:szCs w:val="28"/>
          <w:lang w:val="en-US"/>
        </w:rPr>
        <w:t>Caenlochan</w:t>
      </w:r>
      <w:proofErr w:type="spellEnd"/>
      <w:r>
        <w:rPr>
          <w:rFonts w:asciiTheme="majorHAnsi" w:hAnsiTheme="majorHAnsi" w:cstheme="majorHAnsi"/>
          <w:sz w:val="28"/>
          <w:szCs w:val="28"/>
          <w:lang w:val="en-US"/>
        </w:rPr>
        <w:t>.   He mentioned that the numerous freedom of information requests had taken up a significant amount of time for NatureScot over the past few month</w:t>
      </w:r>
      <w:r w:rsidR="00EE06CC">
        <w:rPr>
          <w:rFonts w:asciiTheme="majorHAnsi" w:hAnsiTheme="majorHAnsi" w:cstheme="majorHAnsi"/>
          <w:sz w:val="28"/>
          <w:szCs w:val="28"/>
          <w:lang w:val="en-US"/>
        </w:rPr>
        <w:t>s</w:t>
      </w:r>
      <w:r>
        <w:rPr>
          <w:rFonts w:asciiTheme="majorHAnsi" w:hAnsiTheme="majorHAnsi" w:cstheme="majorHAnsi"/>
          <w:sz w:val="28"/>
          <w:szCs w:val="28"/>
          <w:lang w:val="en-US"/>
        </w:rPr>
        <w:t xml:space="preserve">.  Lorna Slater had identified deer issues as a high priority.  He highlighted the Cairngorms National Park Plan aspirations.  Against that, he mentioned the helicopter count from Spring 2022, revealing a deer density of 16 deer per </w:t>
      </w:r>
      <w:r w:rsidR="00EE06CC" w:rsidRPr="00EE06CC">
        <w:rPr>
          <w:rStyle w:val="Emphasis"/>
          <w:rFonts w:asciiTheme="majorHAnsi" w:hAnsiTheme="majorHAnsi" w:cstheme="majorHAnsi"/>
          <w:i w:val="0"/>
          <w:iCs w:val="0"/>
          <w:sz w:val="28"/>
          <w:szCs w:val="28"/>
          <w:shd w:val="clear" w:color="auto" w:fill="FFFFFF"/>
        </w:rPr>
        <w:t>km</w:t>
      </w:r>
      <w:r w:rsidR="00EE06CC" w:rsidRPr="00EE06CC">
        <w:rPr>
          <w:rStyle w:val="Emphasis"/>
          <w:rFonts w:asciiTheme="majorHAnsi" w:hAnsiTheme="majorHAnsi" w:cstheme="majorHAnsi"/>
          <w:i w:val="0"/>
          <w:iCs w:val="0"/>
          <w:sz w:val="28"/>
          <w:szCs w:val="28"/>
          <w:shd w:val="clear" w:color="auto" w:fill="FFFFFF"/>
          <w:vertAlign w:val="superscript"/>
        </w:rPr>
        <w:t>2</w:t>
      </w:r>
      <w:r w:rsidR="00EE06CC" w:rsidRPr="00EE06CC">
        <w:rPr>
          <w:rFonts w:ascii="Arial" w:hAnsi="Arial" w:cs="Arial"/>
          <w:sz w:val="21"/>
          <w:szCs w:val="21"/>
          <w:shd w:val="clear" w:color="auto" w:fill="FFFFFF"/>
        </w:rPr>
        <w:t> </w:t>
      </w:r>
      <w:r w:rsidR="00EE06CC">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across the Group area.  He said that </w:t>
      </w:r>
      <w:proofErr w:type="spellStart"/>
      <w:r>
        <w:rPr>
          <w:rFonts w:asciiTheme="majorHAnsi" w:hAnsiTheme="majorHAnsi" w:cstheme="majorHAnsi"/>
          <w:sz w:val="28"/>
          <w:szCs w:val="28"/>
          <w:lang w:val="en-US"/>
        </w:rPr>
        <w:t>NatureScot’s</w:t>
      </w:r>
      <w:proofErr w:type="spellEnd"/>
      <w:r>
        <w:rPr>
          <w:rFonts w:asciiTheme="majorHAnsi" w:hAnsiTheme="majorHAnsi" w:cstheme="majorHAnsi"/>
          <w:sz w:val="28"/>
          <w:szCs w:val="28"/>
          <w:lang w:val="en-US"/>
        </w:rPr>
        <w:t xml:space="preserve"> responsibility was to prevent damage to the designated site, underpinned by the Strath </w:t>
      </w:r>
      <w:proofErr w:type="spellStart"/>
      <w:r>
        <w:rPr>
          <w:rFonts w:asciiTheme="majorHAnsi" w:hAnsiTheme="majorHAnsi" w:cstheme="majorHAnsi"/>
          <w:sz w:val="28"/>
          <w:szCs w:val="28"/>
          <w:lang w:val="en-US"/>
        </w:rPr>
        <w:t>Caul</w:t>
      </w:r>
      <w:r w:rsidR="00C9223E">
        <w:rPr>
          <w:rFonts w:asciiTheme="majorHAnsi" w:hAnsiTheme="majorHAnsi" w:cstheme="majorHAnsi"/>
          <w:sz w:val="28"/>
          <w:szCs w:val="28"/>
          <w:lang w:val="en-US"/>
        </w:rPr>
        <w:t>a</w:t>
      </w:r>
      <w:r>
        <w:rPr>
          <w:rFonts w:asciiTheme="majorHAnsi" w:hAnsiTheme="majorHAnsi" w:cstheme="majorHAnsi"/>
          <w:sz w:val="28"/>
          <w:szCs w:val="28"/>
          <w:lang w:val="en-US"/>
        </w:rPr>
        <w:t>idh</w:t>
      </w:r>
      <w:proofErr w:type="spellEnd"/>
      <w:r>
        <w:rPr>
          <w:rFonts w:asciiTheme="majorHAnsi" w:hAnsiTheme="majorHAnsi" w:cstheme="majorHAnsi"/>
          <w:sz w:val="28"/>
          <w:szCs w:val="28"/>
          <w:lang w:val="en-US"/>
        </w:rPr>
        <w:t xml:space="preserve"> work in 2018. </w:t>
      </w:r>
      <w:r w:rsidR="00A228FC">
        <w:rPr>
          <w:rFonts w:asciiTheme="majorHAnsi" w:hAnsiTheme="majorHAnsi" w:cstheme="majorHAnsi"/>
          <w:sz w:val="28"/>
          <w:szCs w:val="28"/>
          <w:lang w:val="en-US"/>
        </w:rPr>
        <w:t>He said the</w:t>
      </w:r>
      <w:r>
        <w:rPr>
          <w:rFonts w:asciiTheme="majorHAnsi" w:hAnsiTheme="majorHAnsi" w:cstheme="majorHAnsi"/>
          <w:sz w:val="28"/>
          <w:szCs w:val="28"/>
          <w:lang w:val="en-US"/>
        </w:rPr>
        <w:t xml:space="preserve"> increase in </w:t>
      </w:r>
      <w:r>
        <w:rPr>
          <w:rFonts w:asciiTheme="majorHAnsi" w:hAnsiTheme="majorHAnsi" w:cstheme="majorHAnsi"/>
          <w:sz w:val="28"/>
          <w:szCs w:val="28"/>
          <w:lang w:val="en-US"/>
        </w:rPr>
        <w:lastRenderedPageBreak/>
        <w:t>population since 2018 means that NatureScot assume damage is continuing to occur, so they wish to see immediate action.  CD did offer resources to support the Group in a cull effort.  NatureScot ha</w:t>
      </w:r>
      <w:r w:rsidR="005F30D2">
        <w:rPr>
          <w:rFonts w:asciiTheme="majorHAnsi" w:hAnsiTheme="majorHAnsi" w:cstheme="majorHAnsi"/>
          <w:sz w:val="28"/>
          <w:szCs w:val="28"/>
          <w:lang w:val="en-US"/>
        </w:rPr>
        <w:t>ve</w:t>
      </w:r>
      <w:r>
        <w:rPr>
          <w:rFonts w:asciiTheme="majorHAnsi" w:hAnsiTheme="majorHAnsi" w:cstheme="majorHAnsi"/>
          <w:sz w:val="28"/>
          <w:szCs w:val="28"/>
          <w:lang w:val="en-US"/>
        </w:rPr>
        <w:t xml:space="preserve"> presented a draft cull allocation, but this has not yet been circulated to the Group.  </w:t>
      </w:r>
    </w:p>
    <w:p w14:paraId="6346BE49" w14:textId="0FFFF404" w:rsidR="009A61F5" w:rsidRDefault="009A61F5" w:rsidP="009A61F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CD added that the justification for front loading the Section 7 cull was because urgent action was needed after 20 years of issues on the site, </w:t>
      </w:r>
      <w:r w:rsidR="003B4125">
        <w:rPr>
          <w:rFonts w:asciiTheme="majorHAnsi" w:hAnsiTheme="majorHAnsi" w:cstheme="majorHAnsi"/>
          <w:sz w:val="28"/>
          <w:szCs w:val="28"/>
          <w:lang w:val="en-US"/>
        </w:rPr>
        <w:t xml:space="preserve">in the hope that the aspirational deer density of 10 deer per </w:t>
      </w:r>
      <w:r w:rsidR="005F30D2" w:rsidRPr="00EE06CC">
        <w:rPr>
          <w:rStyle w:val="Emphasis"/>
          <w:rFonts w:asciiTheme="majorHAnsi" w:hAnsiTheme="majorHAnsi" w:cstheme="majorHAnsi"/>
          <w:i w:val="0"/>
          <w:iCs w:val="0"/>
          <w:sz w:val="28"/>
          <w:szCs w:val="28"/>
          <w:shd w:val="clear" w:color="auto" w:fill="FFFFFF"/>
        </w:rPr>
        <w:t>km</w:t>
      </w:r>
      <w:r w:rsidR="005F30D2" w:rsidRPr="00EE06CC">
        <w:rPr>
          <w:rStyle w:val="Emphasis"/>
          <w:rFonts w:asciiTheme="majorHAnsi" w:hAnsiTheme="majorHAnsi" w:cstheme="majorHAnsi"/>
          <w:i w:val="0"/>
          <w:iCs w:val="0"/>
          <w:sz w:val="28"/>
          <w:szCs w:val="28"/>
          <w:shd w:val="clear" w:color="auto" w:fill="FFFFFF"/>
          <w:vertAlign w:val="superscript"/>
        </w:rPr>
        <w:t>2</w:t>
      </w:r>
      <w:r w:rsidR="005F30D2" w:rsidRPr="00EE06CC">
        <w:rPr>
          <w:rFonts w:ascii="Arial" w:hAnsi="Arial" w:cs="Arial"/>
          <w:sz w:val="21"/>
          <w:szCs w:val="21"/>
          <w:shd w:val="clear" w:color="auto" w:fill="FFFFFF"/>
        </w:rPr>
        <w:t> </w:t>
      </w:r>
      <w:r w:rsidR="005F30D2">
        <w:rPr>
          <w:rFonts w:asciiTheme="majorHAnsi" w:hAnsiTheme="majorHAnsi" w:cstheme="majorHAnsi"/>
          <w:sz w:val="28"/>
          <w:szCs w:val="28"/>
          <w:lang w:val="en-US"/>
        </w:rPr>
        <w:t xml:space="preserve"> </w:t>
      </w:r>
      <w:r w:rsidR="003B4125">
        <w:rPr>
          <w:rFonts w:asciiTheme="majorHAnsi" w:hAnsiTheme="majorHAnsi" w:cstheme="majorHAnsi"/>
          <w:sz w:val="28"/>
          <w:szCs w:val="28"/>
          <w:lang w:val="en-US"/>
        </w:rPr>
        <w:t xml:space="preserve">might </w:t>
      </w:r>
      <w:r w:rsidR="00A228FC">
        <w:rPr>
          <w:rFonts w:asciiTheme="majorHAnsi" w:hAnsiTheme="majorHAnsi" w:cstheme="majorHAnsi"/>
          <w:sz w:val="28"/>
          <w:szCs w:val="28"/>
          <w:lang w:val="en-US"/>
        </w:rPr>
        <w:t>p</w:t>
      </w:r>
      <w:r w:rsidR="003B4125">
        <w:rPr>
          <w:rFonts w:asciiTheme="majorHAnsi" w:hAnsiTheme="majorHAnsi" w:cstheme="majorHAnsi"/>
          <w:sz w:val="28"/>
          <w:szCs w:val="28"/>
          <w:lang w:val="en-US"/>
        </w:rPr>
        <w:t xml:space="preserve">ut the population in the right ballpark to see a reduction in damage to the SAC, although this cannot be guaranteed. It is </w:t>
      </w:r>
      <w:proofErr w:type="spellStart"/>
      <w:r w:rsidR="003B4125">
        <w:rPr>
          <w:rFonts w:asciiTheme="majorHAnsi" w:hAnsiTheme="majorHAnsi" w:cstheme="majorHAnsi"/>
          <w:sz w:val="28"/>
          <w:szCs w:val="28"/>
          <w:lang w:val="en-US"/>
        </w:rPr>
        <w:t>NatureScot’s</w:t>
      </w:r>
      <w:proofErr w:type="spellEnd"/>
      <w:r w:rsidR="003B4125">
        <w:rPr>
          <w:rFonts w:asciiTheme="majorHAnsi" w:hAnsiTheme="majorHAnsi" w:cstheme="majorHAnsi"/>
          <w:sz w:val="28"/>
          <w:szCs w:val="28"/>
          <w:lang w:val="en-US"/>
        </w:rPr>
        <w:t xml:space="preserve"> wish to reduce scrutiny on the area, but also be consistent with the objectives for the Cairngorms National Park Plan, and show commitment to the CNPA.  He highlighted that only a clear demonstration of this would help secure the Heritage Horizons </w:t>
      </w:r>
      <w:r w:rsidR="005F30D2">
        <w:rPr>
          <w:rFonts w:asciiTheme="majorHAnsi" w:hAnsiTheme="majorHAnsi" w:cstheme="majorHAnsi"/>
          <w:sz w:val="28"/>
          <w:szCs w:val="28"/>
          <w:lang w:val="en-US"/>
        </w:rPr>
        <w:t>process,</w:t>
      </w:r>
      <w:r w:rsidR="003B4125">
        <w:rPr>
          <w:rFonts w:asciiTheme="majorHAnsi" w:hAnsiTheme="majorHAnsi" w:cstheme="majorHAnsi"/>
          <w:sz w:val="28"/>
          <w:szCs w:val="28"/>
          <w:lang w:val="en-US"/>
        </w:rPr>
        <w:t xml:space="preserve"> and significant funding of the delivery phase.  </w:t>
      </w:r>
    </w:p>
    <w:p w14:paraId="5B30493F" w14:textId="7A700B3C" w:rsidR="003B4125" w:rsidRDefault="003B4125" w:rsidP="009A61F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In order to address this, CD requested:-</w:t>
      </w:r>
    </w:p>
    <w:p w14:paraId="376C05D7" w14:textId="4C3D1B7A" w:rsidR="003B4125" w:rsidRDefault="003B4125" w:rsidP="003B4125">
      <w:pPr>
        <w:pStyle w:val="ListParagraph"/>
        <w:numPr>
          <w:ilvl w:val="0"/>
          <w:numId w:val="16"/>
        </w:numPr>
        <w:jc w:val="both"/>
        <w:rPr>
          <w:rFonts w:asciiTheme="majorHAnsi" w:hAnsiTheme="majorHAnsi" w:cstheme="majorHAnsi"/>
          <w:lang w:val="en-US"/>
        </w:rPr>
      </w:pPr>
      <w:r>
        <w:rPr>
          <w:rFonts w:asciiTheme="majorHAnsi" w:hAnsiTheme="majorHAnsi" w:cstheme="majorHAnsi"/>
          <w:lang w:val="en-US"/>
        </w:rPr>
        <w:t>Full stag cull data (their cull allocation had modelled on a cull of 500 stags)</w:t>
      </w:r>
    </w:p>
    <w:p w14:paraId="5F53E4CB" w14:textId="60CE6181" w:rsidR="003B4125" w:rsidRDefault="003B4125" w:rsidP="003B4125">
      <w:pPr>
        <w:pStyle w:val="ListParagraph"/>
        <w:numPr>
          <w:ilvl w:val="0"/>
          <w:numId w:val="16"/>
        </w:numPr>
        <w:jc w:val="both"/>
        <w:rPr>
          <w:rFonts w:asciiTheme="majorHAnsi" w:hAnsiTheme="majorHAnsi" w:cstheme="majorHAnsi"/>
          <w:lang w:val="en-US"/>
        </w:rPr>
      </w:pPr>
      <w:r>
        <w:rPr>
          <w:rFonts w:asciiTheme="majorHAnsi" w:hAnsiTheme="majorHAnsi" w:cstheme="majorHAnsi"/>
          <w:lang w:val="en-US"/>
        </w:rPr>
        <w:t>Discussion on the Section 7 Steering Group</w:t>
      </w:r>
    </w:p>
    <w:p w14:paraId="687F86AD" w14:textId="2010E2C3" w:rsidR="003B4125" w:rsidRDefault="003B4125" w:rsidP="003B4125">
      <w:pPr>
        <w:pStyle w:val="ListParagraph"/>
        <w:numPr>
          <w:ilvl w:val="0"/>
          <w:numId w:val="16"/>
        </w:numPr>
        <w:jc w:val="both"/>
        <w:rPr>
          <w:rFonts w:asciiTheme="majorHAnsi" w:hAnsiTheme="majorHAnsi" w:cstheme="majorHAnsi"/>
          <w:lang w:val="en-US"/>
        </w:rPr>
      </w:pPr>
      <w:r>
        <w:rPr>
          <w:rFonts w:asciiTheme="majorHAnsi" w:hAnsiTheme="majorHAnsi" w:cstheme="majorHAnsi"/>
          <w:lang w:val="en-US"/>
        </w:rPr>
        <w:t>Discussion on the proposed cull allocation, and sought agreement upon this</w:t>
      </w:r>
    </w:p>
    <w:p w14:paraId="42D812D4" w14:textId="65FF98F3" w:rsidR="003B4125" w:rsidRDefault="003B4125" w:rsidP="003B4125">
      <w:pPr>
        <w:pStyle w:val="ListParagraph"/>
        <w:numPr>
          <w:ilvl w:val="0"/>
          <w:numId w:val="16"/>
        </w:numPr>
        <w:jc w:val="both"/>
        <w:rPr>
          <w:rFonts w:asciiTheme="majorHAnsi" w:hAnsiTheme="majorHAnsi" w:cstheme="majorHAnsi"/>
          <w:lang w:val="en-US"/>
        </w:rPr>
      </w:pPr>
      <w:r>
        <w:rPr>
          <w:rFonts w:asciiTheme="majorHAnsi" w:hAnsiTheme="majorHAnsi" w:cstheme="majorHAnsi"/>
          <w:lang w:val="en-US"/>
        </w:rPr>
        <w:t>NatureScot are looking for signature to the Section 7 Agreement by mid November, with a revised draft being circulated to member estates by the end of October for their approval</w:t>
      </w:r>
    </w:p>
    <w:p w14:paraId="199B8735" w14:textId="240D8034" w:rsidR="003B4125" w:rsidRDefault="003B4125" w:rsidP="003B4125">
      <w:pPr>
        <w:pStyle w:val="ListParagraph"/>
        <w:numPr>
          <w:ilvl w:val="0"/>
          <w:numId w:val="16"/>
        </w:numPr>
        <w:jc w:val="both"/>
        <w:rPr>
          <w:rFonts w:asciiTheme="majorHAnsi" w:hAnsiTheme="majorHAnsi" w:cstheme="majorHAnsi"/>
          <w:lang w:val="en-US"/>
        </w:rPr>
      </w:pPr>
      <w:r>
        <w:rPr>
          <w:rFonts w:asciiTheme="majorHAnsi" w:hAnsiTheme="majorHAnsi" w:cstheme="majorHAnsi"/>
          <w:lang w:val="en-US"/>
        </w:rPr>
        <w:t>NatureScot wish to maintain a 5 year delivery phase for the Section 7.</w:t>
      </w:r>
    </w:p>
    <w:p w14:paraId="1F0A2B3E" w14:textId="0F2B193E" w:rsidR="003B4125" w:rsidRDefault="003B4125" w:rsidP="003B412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DM responded to NatureScot.   </w:t>
      </w:r>
      <w:r w:rsidR="00A228FC">
        <w:rPr>
          <w:rFonts w:asciiTheme="majorHAnsi" w:hAnsiTheme="majorHAnsi" w:cstheme="majorHAnsi"/>
          <w:sz w:val="28"/>
          <w:szCs w:val="28"/>
          <w:lang w:val="en-US"/>
        </w:rPr>
        <w:t>Firstly he</w:t>
      </w:r>
      <w:r>
        <w:rPr>
          <w:rFonts w:asciiTheme="majorHAnsi" w:hAnsiTheme="majorHAnsi" w:cstheme="majorHAnsi"/>
          <w:sz w:val="28"/>
          <w:szCs w:val="28"/>
          <w:lang w:val="en-US"/>
        </w:rPr>
        <w:t xml:space="preserve"> highlighted that </w:t>
      </w:r>
      <w:r w:rsidR="00A228FC">
        <w:rPr>
          <w:rFonts w:asciiTheme="majorHAnsi" w:hAnsiTheme="majorHAnsi" w:cstheme="majorHAnsi"/>
          <w:sz w:val="28"/>
          <w:szCs w:val="28"/>
          <w:lang w:val="en-US"/>
        </w:rPr>
        <w:t xml:space="preserve">the population had actually been reduced since 2018 with consecutive </w:t>
      </w:r>
      <w:r>
        <w:rPr>
          <w:rFonts w:asciiTheme="majorHAnsi" w:hAnsiTheme="majorHAnsi" w:cstheme="majorHAnsi"/>
          <w:sz w:val="28"/>
          <w:szCs w:val="28"/>
          <w:lang w:val="en-US"/>
        </w:rPr>
        <w:t>significant culls ha</w:t>
      </w:r>
      <w:r w:rsidR="00A228FC">
        <w:rPr>
          <w:rFonts w:asciiTheme="majorHAnsi" w:hAnsiTheme="majorHAnsi" w:cstheme="majorHAnsi"/>
          <w:sz w:val="28"/>
          <w:szCs w:val="28"/>
          <w:lang w:val="en-US"/>
        </w:rPr>
        <w:t>ving</w:t>
      </w:r>
      <w:r>
        <w:rPr>
          <w:rFonts w:asciiTheme="majorHAnsi" w:hAnsiTheme="majorHAnsi" w:cstheme="majorHAnsi"/>
          <w:sz w:val="28"/>
          <w:szCs w:val="28"/>
          <w:lang w:val="en-US"/>
        </w:rPr>
        <w:t xml:space="preserve"> been delivered prior to the difficulties of the pandemic</w:t>
      </w:r>
      <w:r w:rsidR="00A228FC">
        <w:rPr>
          <w:rFonts w:asciiTheme="majorHAnsi" w:hAnsiTheme="majorHAnsi" w:cstheme="majorHAnsi"/>
          <w:sz w:val="28"/>
          <w:szCs w:val="28"/>
          <w:lang w:val="en-US"/>
        </w:rPr>
        <w:t xml:space="preserve"> restricting culling activities in that period. He added that this had been exacerbated in last two seasons by some non DMG member estates in the area not participating in culls with the resultant impact on members culling activity. </w:t>
      </w:r>
      <w:r>
        <w:rPr>
          <w:rFonts w:asciiTheme="majorHAnsi" w:hAnsiTheme="majorHAnsi" w:cstheme="majorHAnsi"/>
          <w:sz w:val="28"/>
          <w:szCs w:val="28"/>
          <w:lang w:val="en-US"/>
        </w:rPr>
        <w:t>He acknowledged that the cull allocation had not yet been circulated</w:t>
      </w:r>
      <w:r w:rsidR="00A228FC">
        <w:rPr>
          <w:rFonts w:asciiTheme="majorHAnsi" w:hAnsiTheme="majorHAnsi" w:cstheme="majorHAnsi"/>
          <w:sz w:val="28"/>
          <w:szCs w:val="28"/>
          <w:lang w:val="en-US"/>
        </w:rPr>
        <w:t xml:space="preserve"> and explained that the Group had intended building their own allocation using previous knowledge once a total cull figure had been agreed</w:t>
      </w:r>
      <w:r>
        <w:rPr>
          <w:rFonts w:asciiTheme="majorHAnsi" w:hAnsiTheme="majorHAnsi" w:cstheme="majorHAnsi"/>
          <w:sz w:val="28"/>
          <w:szCs w:val="28"/>
          <w:lang w:val="en-US"/>
        </w:rPr>
        <w:t xml:space="preserve">.  He added that stag numbers would not be complete in the absence of any </w:t>
      </w:r>
      <w:r>
        <w:rPr>
          <w:rFonts w:asciiTheme="majorHAnsi" w:hAnsiTheme="majorHAnsi" w:cstheme="majorHAnsi"/>
          <w:sz w:val="28"/>
          <w:szCs w:val="28"/>
          <w:lang w:val="en-US"/>
        </w:rPr>
        <w:lastRenderedPageBreak/>
        <w:t xml:space="preserve">declarations from either Glenisla House or </w:t>
      </w:r>
      <w:proofErr w:type="spellStart"/>
      <w:r>
        <w:rPr>
          <w:rFonts w:asciiTheme="majorHAnsi" w:hAnsiTheme="majorHAnsi" w:cstheme="majorHAnsi"/>
          <w:sz w:val="28"/>
          <w:szCs w:val="28"/>
          <w:lang w:val="en-US"/>
        </w:rPr>
        <w:t>Auchavan</w:t>
      </w:r>
      <w:proofErr w:type="spellEnd"/>
      <w:r>
        <w:rPr>
          <w:rFonts w:asciiTheme="majorHAnsi" w:hAnsiTheme="majorHAnsi" w:cstheme="majorHAnsi"/>
          <w:sz w:val="28"/>
          <w:szCs w:val="28"/>
          <w:lang w:val="en-US"/>
        </w:rPr>
        <w:t>/</w:t>
      </w:r>
      <w:proofErr w:type="spellStart"/>
      <w:r>
        <w:rPr>
          <w:rFonts w:asciiTheme="majorHAnsi" w:hAnsiTheme="majorHAnsi" w:cstheme="majorHAnsi"/>
          <w:sz w:val="28"/>
          <w:szCs w:val="28"/>
          <w:lang w:val="en-US"/>
        </w:rPr>
        <w:t>Glencally</w:t>
      </w:r>
      <w:proofErr w:type="spellEnd"/>
      <w:r w:rsidR="00A228FC">
        <w:rPr>
          <w:rFonts w:asciiTheme="majorHAnsi" w:hAnsiTheme="majorHAnsi" w:cstheme="majorHAnsi"/>
          <w:sz w:val="28"/>
          <w:szCs w:val="28"/>
          <w:lang w:val="en-US"/>
        </w:rPr>
        <w:t xml:space="preserve"> and asked NS for these</w:t>
      </w:r>
      <w:r>
        <w:rPr>
          <w:rFonts w:asciiTheme="majorHAnsi" w:hAnsiTheme="majorHAnsi" w:cstheme="majorHAnsi"/>
          <w:sz w:val="28"/>
          <w:szCs w:val="28"/>
          <w:lang w:val="en-US"/>
        </w:rPr>
        <w:t xml:space="preserve">. </w:t>
      </w:r>
    </w:p>
    <w:p w14:paraId="41FDA62B" w14:textId="331C56B4" w:rsidR="003B4125" w:rsidRDefault="003B4125" w:rsidP="003B412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GC said that the August 19 and Spring 22 counts were not dissimilar.  He added that it was important that the Group now show intent to deliver on these aspirations, and that Heritage Horizons was not being considered as an ultimatum. </w:t>
      </w:r>
    </w:p>
    <w:p w14:paraId="47D24ACD" w14:textId="1368FAC8" w:rsidR="003B4125" w:rsidRPr="003B4125" w:rsidRDefault="003B4125" w:rsidP="00170B80">
      <w:pPr>
        <w:pStyle w:val="ListParagraph"/>
        <w:numPr>
          <w:ilvl w:val="0"/>
          <w:numId w:val="13"/>
        </w:numPr>
        <w:ind w:hanging="720"/>
        <w:jc w:val="both"/>
        <w:rPr>
          <w:rFonts w:asciiTheme="majorHAnsi" w:hAnsiTheme="majorHAnsi" w:cstheme="majorHAnsi"/>
          <w:lang w:val="en-US"/>
        </w:rPr>
      </w:pPr>
      <w:r>
        <w:rPr>
          <w:rFonts w:asciiTheme="majorHAnsi" w:hAnsiTheme="majorHAnsi" w:cstheme="majorHAnsi"/>
          <w:b/>
          <w:bCs/>
          <w:lang w:val="en-US"/>
        </w:rPr>
        <w:t>Individual Feedback and Representation</w:t>
      </w:r>
    </w:p>
    <w:p w14:paraId="111B2135" w14:textId="056513DC" w:rsidR="003B4125" w:rsidRDefault="003B4125" w:rsidP="003B4125">
      <w:pPr>
        <w:ind w:left="720"/>
        <w:jc w:val="both"/>
        <w:rPr>
          <w:rFonts w:asciiTheme="majorHAnsi" w:hAnsiTheme="majorHAnsi" w:cstheme="majorHAnsi"/>
          <w:sz w:val="28"/>
          <w:szCs w:val="28"/>
          <w:lang w:val="en-US"/>
        </w:rPr>
      </w:pPr>
      <w:r w:rsidRPr="001C3925">
        <w:rPr>
          <w:rFonts w:asciiTheme="majorHAnsi" w:hAnsiTheme="majorHAnsi" w:cstheme="majorHAnsi"/>
          <w:b/>
          <w:bCs/>
          <w:sz w:val="28"/>
          <w:szCs w:val="28"/>
          <w:lang w:val="en-US"/>
        </w:rPr>
        <w:t>Balmoral</w:t>
      </w:r>
      <w:r>
        <w:rPr>
          <w:rFonts w:asciiTheme="majorHAnsi" w:hAnsiTheme="majorHAnsi" w:cstheme="majorHAnsi"/>
          <w:sz w:val="28"/>
          <w:szCs w:val="28"/>
          <w:lang w:val="en-US"/>
        </w:rPr>
        <w:t xml:space="preserve"> – DS presented on behalf of Richard Gledson stating that </w:t>
      </w:r>
      <w:r w:rsidR="001C3925">
        <w:rPr>
          <w:rFonts w:asciiTheme="majorHAnsi" w:hAnsiTheme="majorHAnsi" w:cstheme="majorHAnsi"/>
          <w:sz w:val="28"/>
          <w:szCs w:val="28"/>
          <w:lang w:val="en-US"/>
        </w:rPr>
        <w:t>Balmoral had felt frustrated and disappointed to still be in this position, and being expected to be part of the Section 7</w:t>
      </w:r>
      <w:r w:rsidR="005F30D2">
        <w:rPr>
          <w:rFonts w:asciiTheme="majorHAnsi" w:hAnsiTheme="majorHAnsi" w:cstheme="majorHAnsi"/>
          <w:sz w:val="28"/>
          <w:szCs w:val="28"/>
          <w:lang w:val="en-US"/>
        </w:rPr>
        <w:t xml:space="preserve"> a</w:t>
      </w:r>
      <w:r w:rsidR="001C3925">
        <w:rPr>
          <w:rFonts w:asciiTheme="majorHAnsi" w:hAnsiTheme="majorHAnsi" w:cstheme="majorHAnsi"/>
          <w:sz w:val="28"/>
          <w:szCs w:val="28"/>
          <w:lang w:val="en-US"/>
        </w:rPr>
        <w:t xml:space="preserve">rea.  Balmoral had accepted that it was most likely that they would sign the Section 7 Agreement, but that was against a backdrop where the Estate can demonstrate both a deer density of around 8 to 8.5 deer </w:t>
      </w:r>
      <w:r w:rsidR="005F30D2">
        <w:rPr>
          <w:rFonts w:asciiTheme="majorHAnsi" w:hAnsiTheme="majorHAnsi" w:cstheme="majorHAnsi"/>
          <w:sz w:val="28"/>
          <w:szCs w:val="28"/>
          <w:lang w:val="en-US"/>
        </w:rPr>
        <w:t xml:space="preserve"> per </w:t>
      </w:r>
      <w:r w:rsidR="005F30D2" w:rsidRPr="00EE06CC">
        <w:rPr>
          <w:rStyle w:val="Emphasis"/>
          <w:rFonts w:asciiTheme="majorHAnsi" w:hAnsiTheme="majorHAnsi" w:cstheme="majorHAnsi"/>
          <w:i w:val="0"/>
          <w:iCs w:val="0"/>
          <w:sz w:val="28"/>
          <w:szCs w:val="28"/>
          <w:shd w:val="clear" w:color="auto" w:fill="FFFFFF"/>
        </w:rPr>
        <w:t>km</w:t>
      </w:r>
      <w:r w:rsidR="005F30D2" w:rsidRPr="00EE06CC">
        <w:rPr>
          <w:rStyle w:val="Emphasis"/>
          <w:rFonts w:asciiTheme="majorHAnsi" w:hAnsiTheme="majorHAnsi" w:cstheme="majorHAnsi"/>
          <w:i w:val="0"/>
          <w:iCs w:val="0"/>
          <w:sz w:val="28"/>
          <w:szCs w:val="28"/>
          <w:shd w:val="clear" w:color="auto" w:fill="FFFFFF"/>
          <w:vertAlign w:val="superscript"/>
        </w:rPr>
        <w:t>2</w:t>
      </w:r>
      <w:r w:rsidR="005F30D2" w:rsidRPr="00EE06CC">
        <w:rPr>
          <w:rFonts w:ascii="Arial" w:hAnsi="Arial" w:cs="Arial"/>
          <w:sz w:val="21"/>
          <w:szCs w:val="21"/>
          <w:shd w:val="clear" w:color="auto" w:fill="FFFFFF"/>
        </w:rPr>
        <w:t> </w:t>
      </w:r>
      <w:r w:rsidR="005F30D2">
        <w:rPr>
          <w:rFonts w:asciiTheme="majorHAnsi" w:hAnsiTheme="majorHAnsi" w:cstheme="majorHAnsi"/>
          <w:sz w:val="28"/>
          <w:szCs w:val="28"/>
          <w:lang w:val="en-US"/>
        </w:rPr>
        <w:t xml:space="preserve"> </w:t>
      </w:r>
      <w:r w:rsidR="001C3925">
        <w:rPr>
          <w:rFonts w:asciiTheme="majorHAnsi" w:hAnsiTheme="majorHAnsi" w:cstheme="majorHAnsi"/>
          <w:sz w:val="28"/>
          <w:szCs w:val="28"/>
          <w:lang w:val="en-US"/>
        </w:rPr>
        <w:t xml:space="preserve">across the whole Estate, and also HIA data, showing an improving quality in habitat. </w:t>
      </w:r>
      <w:r w:rsidR="005F30D2">
        <w:rPr>
          <w:rFonts w:asciiTheme="majorHAnsi" w:hAnsiTheme="majorHAnsi" w:cstheme="majorHAnsi"/>
          <w:sz w:val="28"/>
          <w:szCs w:val="28"/>
          <w:lang w:val="en-US"/>
        </w:rPr>
        <w:t xml:space="preserve"> </w:t>
      </w:r>
      <w:r w:rsidR="001C3925">
        <w:rPr>
          <w:rFonts w:asciiTheme="majorHAnsi" w:hAnsiTheme="majorHAnsi" w:cstheme="majorHAnsi"/>
          <w:sz w:val="28"/>
          <w:szCs w:val="28"/>
          <w:lang w:val="en-US"/>
        </w:rPr>
        <w:t xml:space="preserve">CW added that significant public access continues to displace deer concentrating their grazing patterns.  He stressed that some particular habitats and flora are thriving and in very good condition.   His concerns surrounded displacement of deer due to the public, and also the significant storm damage to woodlands. </w:t>
      </w:r>
    </w:p>
    <w:p w14:paraId="59AB9DDC" w14:textId="036525A7" w:rsidR="001C3925" w:rsidRDefault="001C3925" w:rsidP="003B4125">
      <w:pPr>
        <w:ind w:left="720"/>
        <w:jc w:val="both"/>
        <w:rPr>
          <w:rFonts w:asciiTheme="majorHAnsi" w:hAnsiTheme="majorHAnsi" w:cstheme="majorHAnsi"/>
          <w:sz w:val="28"/>
          <w:szCs w:val="28"/>
          <w:lang w:val="en-US"/>
        </w:rPr>
      </w:pPr>
      <w:r w:rsidRPr="001C3925">
        <w:rPr>
          <w:rFonts w:asciiTheme="majorHAnsi" w:hAnsiTheme="majorHAnsi" w:cstheme="majorHAnsi"/>
          <w:b/>
          <w:bCs/>
          <w:sz w:val="28"/>
          <w:szCs w:val="28"/>
          <w:lang w:val="en-US"/>
        </w:rPr>
        <w:t>Invercauld</w:t>
      </w:r>
      <w:r>
        <w:rPr>
          <w:rFonts w:asciiTheme="majorHAnsi" w:hAnsiTheme="majorHAnsi" w:cstheme="majorHAnsi"/>
          <w:sz w:val="28"/>
          <w:szCs w:val="28"/>
          <w:lang w:val="en-US"/>
        </w:rPr>
        <w:t xml:space="preserve"> – AM presented the following points on behalf of Invercauld:-</w:t>
      </w:r>
    </w:p>
    <w:p w14:paraId="5A62357C" w14:textId="7853297E" w:rsidR="001C3925" w:rsidRDefault="001C3925" w:rsidP="001C3925">
      <w:pPr>
        <w:pStyle w:val="ListParagraph"/>
        <w:numPr>
          <w:ilvl w:val="0"/>
          <w:numId w:val="17"/>
        </w:numPr>
        <w:jc w:val="both"/>
        <w:rPr>
          <w:rFonts w:asciiTheme="majorHAnsi" w:hAnsiTheme="majorHAnsi" w:cstheme="majorHAnsi"/>
          <w:lang w:val="en-US"/>
        </w:rPr>
      </w:pPr>
      <w:r>
        <w:rPr>
          <w:rFonts w:asciiTheme="majorHAnsi" w:hAnsiTheme="majorHAnsi" w:cstheme="majorHAnsi"/>
          <w:lang w:val="en-US"/>
        </w:rPr>
        <w:t xml:space="preserve">AM said that he felt that there is a good news story to tell for </w:t>
      </w:r>
      <w:proofErr w:type="spellStart"/>
      <w:r>
        <w:rPr>
          <w:rFonts w:asciiTheme="majorHAnsi" w:hAnsiTheme="majorHAnsi" w:cstheme="majorHAnsi"/>
          <w:lang w:val="en-US"/>
        </w:rPr>
        <w:t>Caenlochan</w:t>
      </w:r>
      <w:proofErr w:type="spellEnd"/>
      <w:r>
        <w:rPr>
          <w:rFonts w:asciiTheme="majorHAnsi" w:hAnsiTheme="majorHAnsi" w:cstheme="majorHAnsi"/>
          <w:lang w:val="en-US"/>
        </w:rPr>
        <w:t xml:space="preserve"> and that deer densities have been substantially reduced overtime.</w:t>
      </w:r>
    </w:p>
    <w:p w14:paraId="296BB585" w14:textId="77777777" w:rsidR="00C9223E" w:rsidRPr="00C9223E" w:rsidRDefault="00C9223E" w:rsidP="00C9223E">
      <w:pPr>
        <w:pStyle w:val="NoSpacing"/>
        <w:rPr>
          <w:lang w:val="en-US"/>
        </w:rPr>
      </w:pPr>
    </w:p>
    <w:p w14:paraId="10A1AB6C" w14:textId="3EF34DDB" w:rsidR="001C3925" w:rsidRDefault="001C3925" w:rsidP="001C3925">
      <w:pPr>
        <w:pStyle w:val="ListParagraph"/>
        <w:numPr>
          <w:ilvl w:val="0"/>
          <w:numId w:val="17"/>
        </w:numPr>
        <w:jc w:val="both"/>
        <w:rPr>
          <w:rFonts w:asciiTheme="majorHAnsi" w:hAnsiTheme="majorHAnsi" w:cstheme="majorHAnsi"/>
          <w:lang w:val="en-US"/>
        </w:rPr>
      </w:pPr>
      <w:r>
        <w:rPr>
          <w:rFonts w:asciiTheme="majorHAnsi" w:hAnsiTheme="majorHAnsi" w:cstheme="majorHAnsi"/>
          <w:lang w:val="en-US"/>
        </w:rPr>
        <w:t>Disappointed in the timeframe that it took for a draft Section 7 to be provided by NatureScot this year.</w:t>
      </w:r>
    </w:p>
    <w:p w14:paraId="42298367" w14:textId="77777777" w:rsidR="00C9223E" w:rsidRPr="00C9223E" w:rsidRDefault="00C9223E" w:rsidP="00C9223E">
      <w:pPr>
        <w:pStyle w:val="ListParagraph"/>
        <w:rPr>
          <w:rFonts w:asciiTheme="majorHAnsi" w:hAnsiTheme="majorHAnsi" w:cstheme="majorHAnsi"/>
          <w:lang w:val="en-US"/>
        </w:rPr>
      </w:pPr>
    </w:p>
    <w:p w14:paraId="6836893F" w14:textId="3B8BBBCF" w:rsidR="001C3925" w:rsidRDefault="001C3925" w:rsidP="001C3925">
      <w:pPr>
        <w:pStyle w:val="ListParagraph"/>
        <w:numPr>
          <w:ilvl w:val="0"/>
          <w:numId w:val="17"/>
        </w:numPr>
        <w:jc w:val="both"/>
        <w:rPr>
          <w:rFonts w:asciiTheme="majorHAnsi" w:hAnsiTheme="majorHAnsi" w:cstheme="majorHAnsi"/>
          <w:lang w:val="en-US"/>
        </w:rPr>
      </w:pPr>
      <w:r>
        <w:rPr>
          <w:rFonts w:asciiTheme="majorHAnsi" w:hAnsiTheme="majorHAnsi" w:cstheme="majorHAnsi"/>
          <w:lang w:val="en-US"/>
        </w:rPr>
        <w:t>AM said that due process has been ignored, in the preparation of the Section 7, and that that significantly reduces the Group’s confidence in accepting the proposed terms.</w:t>
      </w:r>
    </w:p>
    <w:p w14:paraId="69D1FED7" w14:textId="77777777" w:rsidR="00C9223E" w:rsidRPr="00C9223E" w:rsidRDefault="00C9223E" w:rsidP="00C9223E">
      <w:pPr>
        <w:pStyle w:val="ListParagraph"/>
        <w:rPr>
          <w:rFonts w:asciiTheme="majorHAnsi" w:hAnsiTheme="majorHAnsi" w:cstheme="majorHAnsi"/>
          <w:lang w:val="en-US"/>
        </w:rPr>
      </w:pPr>
    </w:p>
    <w:p w14:paraId="4C3B0AB3" w14:textId="058D645C" w:rsidR="001C3925" w:rsidRDefault="001C3925" w:rsidP="001C3925">
      <w:pPr>
        <w:pStyle w:val="ListParagraph"/>
        <w:numPr>
          <w:ilvl w:val="0"/>
          <w:numId w:val="17"/>
        </w:numPr>
        <w:jc w:val="both"/>
        <w:rPr>
          <w:rFonts w:asciiTheme="majorHAnsi" w:hAnsiTheme="majorHAnsi" w:cstheme="majorHAnsi"/>
          <w:lang w:val="en-US"/>
        </w:rPr>
      </w:pPr>
      <w:r>
        <w:rPr>
          <w:rFonts w:asciiTheme="majorHAnsi" w:hAnsiTheme="majorHAnsi" w:cstheme="majorHAnsi"/>
          <w:lang w:val="en-US"/>
        </w:rPr>
        <w:t>AM raised the Estate’s vulnerability in terms of social economics</w:t>
      </w:r>
      <w:r w:rsidR="005F30D2">
        <w:rPr>
          <w:rFonts w:asciiTheme="majorHAnsi" w:hAnsiTheme="majorHAnsi" w:cstheme="majorHAnsi"/>
          <w:lang w:val="en-US"/>
        </w:rPr>
        <w:t>,</w:t>
      </w:r>
      <w:r>
        <w:rPr>
          <w:rFonts w:asciiTheme="majorHAnsi" w:hAnsiTheme="majorHAnsi" w:cstheme="majorHAnsi"/>
          <w:lang w:val="en-US"/>
        </w:rPr>
        <w:t xml:space="preserve"> to significantly reduce deer densities.  A breakeven on costs would be around 21 deer per </w:t>
      </w:r>
      <w:r w:rsidR="005F30D2" w:rsidRPr="00EE06CC">
        <w:rPr>
          <w:rStyle w:val="Emphasis"/>
          <w:rFonts w:asciiTheme="majorHAnsi" w:hAnsiTheme="majorHAnsi" w:cstheme="majorHAnsi"/>
          <w:i w:val="0"/>
          <w:iCs w:val="0"/>
          <w:shd w:val="clear" w:color="auto" w:fill="FFFFFF"/>
        </w:rPr>
        <w:lastRenderedPageBreak/>
        <w:t>km</w:t>
      </w:r>
      <w:r w:rsidR="005F30D2" w:rsidRPr="00EE06CC">
        <w:rPr>
          <w:rStyle w:val="Emphasis"/>
          <w:rFonts w:asciiTheme="majorHAnsi" w:hAnsiTheme="majorHAnsi" w:cstheme="majorHAnsi"/>
          <w:i w:val="0"/>
          <w:iCs w:val="0"/>
          <w:shd w:val="clear" w:color="auto" w:fill="FFFFFF"/>
          <w:vertAlign w:val="superscript"/>
        </w:rPr>
        <w:t>2</w:t>
      </w:r>
      <w:r w:rsidR="005F30D2" w:rsidRPr="00EE06CC">
        <w:rPr>
          <w:rFonts w:ascii="Arial" w:hAnsi="Arial" w:cs="Arial"/>
          <w:sz w:val="21"/>
          <w:szCs w:val="21"/>
          <w:shd w:val="clear" w:color="auto" w:fill="FFFFFF"/>
        </w:rPr>
        <w:t> </w:t>
      </w:r>
      <w:r w:rsidR="005F30D2">
        <w:rPr>
          <w:rFonts w:asciiTheme="majorHAnsi" w:hAnsiTheme="majorHAnsi" w:cstheme="majorHAnsi"/>
          <w:lang w:val="en-US"/>
        </w:rPr>
        <w:t xml:space="preserve"> </w:t>
      </w:r>
      <w:r>
        <w:rPr>
          <w:rFonts w:asciiTheme="majorHAnsi" w:hAnsiTheme="majorHAnsi" w:cstheme="majorHAnsi"/>
          <w:lang w:val="en-US"/>
        </w:rPr>
        <w:t>although he accepts that this is unrealistic.   Even if the venison price went up, a breakeven would be 18 deer per</w:t>
      </w:r>
      <w:r w:rsidR="005F30D2">
        <w:rPr>
          <w:rFonts w:asciiTheme="majorHAnsi" w:hAnsiTheme="majorHAnsi" w:cstheme="majorHAnsi"/>
          <w:lang w:val="en-US"/>
        </w:rPr>
        <w:t xml:space="preserve"> </w:t>
      </w:r>
      <w:r w:rsidR="005F30D2" w:rsidRPr="00EE06CC">
        <w:rPr>
          <w:rStyle w:val="Emphasis"/>
          <w:rFonts w:asciiTheme="majorHAnsi" w:hAnsiTheme="majorHAnsi" w:cstheme="majorHAnsi"/>
          <w:i w:val="0"/>
          <w:iCs w:val="0"/>
          <w:shd w:val="clear" w:color="auto" w:fill="FFFFFF"/>
        </w:rPr>
        <w:t>km</w:t>
      </w:r>
      <w:r w:rsidR="005F30D2" w:rsidRPr="00EE06CC">
        <w:rPr>
          <w:rStyle w:val="Emphasis"/>
          <w:rFonts w:asciiTheme="majorHAnsi" w:hAnsiTheme="majorHAnsi" w:cstheme="majorHAnsi"/>
          <w:i w:val="0"/>
          <w:iCs w:val="0"/>
          <w:shd w:val="clear" w:color="auto" w:fill="FFFFFF"/>
          <w:vertAlign w:val="superscript"/>
        </w:rPr>
        <w:t>2</w:t>
      </w:r>
      <w:r>
        <w:rPr>
          <w:rFonts w:asciiTheme="majorHAnsi" w:hAnsiTheme="majorHAnsi" w:cstheme="majorHAnsi"/>
          <w:lang w:val="en-US"/>
        </w:rPr>
        <w:t>.  He stressed that the measure of deer density</w:t>
      </w:r>
      <w:r w:rsidR="005F30D2">
        <w:rPr>
          <w:rFonts w:asciiTheme="majorHAnsi" w:hAnsiTheme="majorHAnsi" w:cstheme="majorHAnsi"/>
          <w:lang w:val="en-US"/>
        </w:rPr>
        <w:t>,</w:t>
      </w:r>
      <w:r>
        <w:rPr>
          <w:rFonts w:asciiTheme="majorHAnsi" w:hAnsiTheme="majorHAnsi" w:cstheme="majorHAnsi"/>
          <w:lang w:val="en-US"/>
        </w:rPr>
        <w:t xml:space="preserve"> and economic viability were inextricably linked.</w:t>
      </w:r>
    </w:p>
    <w:p w14:paraId="2E738109" w14:textId="77777777" w:rsidR="00C9223E" w:rsidRPr="00C9223E" w:rsidRDefault="00C9223E" w:rsidP="00C9223E">
      <w:pPr>
        <w:pStyle w:val="ListParagraph"/>
        <w:rPr>
          <w:rFonts w:asciiTheme="majorHAnsi" w:hAnsiTheme="majorHAnsi" w:cstheme="majorHAnsi"/>
          <w:lang w:val="en-US"/>
        </w:rPr>
      </w:pPr>
    </w:p>
    <w:p w14:paraId="69D092C8" w14:textId="1C4FE3A2" w:rsidR="001C3925" w:rsidRDefault="001C3925" w:rsidP="001C3925">
      <w:pPr>
        <w:pStyle w:val="ListParagraph"/>
        <w:numPr>
          <w:ilvl w:val="0"/>
          <w:numId w:val="17"/>
        </w:numPr>
        <w:jc w:val="both"/>
        <w:rPr>
          <w:rFonts w:asciiTheme="majorHAnsi" w:hAnsiTheme="majorHAnsi" w:cstheme="majorHAnsi"/>
          <w:lang w:val="en-US"/>
        </w:rPr>
      </w:pPr>
      <w:r>
        <w:rPr>
          <w:rFonts w:asciiTheme="majorHAnsi" w:hAnsiTheme="majorHAnsi" w:cstheme="majorHAnsi"/>
          <w:lang w:val="en-US"/>
        </w:rPr>
        <w:t>Invercauld HIA data demonstrates a reduction in the impact between 2018 and 2021.</w:t>
      </w:r>
    </w:p>
    <w:p w14:paraId="0816C821" w14:textId="77777777" w:rsidR="005F30D2" w:rsidRPr="005F30D2" w:rsidRDefault="005F30D2" w:rsidP="005F30D2">
      <w:pPr>
        <w:pStyle w:val="ListParagraph"/>
        <w:rPr>
          <w:rFonts w:asciiTheme="majorHAnsi" w:hAnsiTheme="majorHAnsi" w:cstheme="majorHAnsi"/>
          <w:lang w:val="en-US"/>
        </w:rPr>
      </w:pPr>
    </w:p>
    <w:p w14:paraId="06867890" w14:textId="16C7BFA6" w:rsidR="00C9223E" w:rsidRPr="005F30D2" w:rsidRDefault="001C3925" w:rsidP="00A228FC">
      <w:pPr>
        <w:pStyle w:val="ListParagraph"/>
        <w:numPr>
          <w:ilvl w:val="0"/>
          <w:numId w:val="17"/>
        </w:numPr>
        <w:jc w:val="both"/>
      </w:pPr>
      <w:r w:rsidRPr="00C9223E">
        <w:rPr>
          <w:rFonts w:asciiTheme="majorHAnsi" w:hAnsiTheme="majorHAnsi" w:cstheme="majorHAnsi"/>
          <w:lang w:val="en-US"/>
        </w:rPr>
        <w:t xml:space="preserve">AM called for better understanding on the distribution and movements of the deer across seasons. </w:t>
      </w:r>
      <w:r w:rsidR="00A228FC">
        <w:rPr>
          <w:rFonts w:asciiTheme="majorHAnsi" w:hAnsiTheme="majorHAnsi" w:cstheme="majorHAnsi"/>
          <w:lang w:val="en-US"/>
        </w:rPr>
        <w:t>Tagging was raised again as a possible data gathering tool.</w:t>
      </w:r>
      <w:r w:rsidRPr="00C9223E">
        <w:rPr>
          <w:rFonts w:asciiTheme="majorHAnsi" w:hAnsiTheme="majorHAnsi" w:cstheme="majorHAnsi"/>
          <w:lang w:val="en-US"/>
        </w:rPr>
        <w:t xml:space="preserve"> The snapshot of a deer count does not infer where culls need to be concentrated, when damage is being done.  The deer count provides no context on distribution.</w:t>
      </w:r>
      <w:r w:rsidR="00C9223E" w:rsidRPr="00C9223E">
        <w:rPr>
          <w:rFonts w:asciiTheme="majorHAnsi" w:hAnsiTheme="majorHAnsi" w:cstheme="majorHAnsi"/>
          <w:lang w:val="en-US"/>
        </w:rPr>
        <w:t xml:space="preserve"> </w:t>
      </w:r>
      <w:proofErr w:type="spellStart"/>
      <w:r w:rsidR="00C9223E" w:rsidRPr="00C9223E">
        <w:rPr>
          <w:rFonts w:asciiTheme="majorHAnsi" w:hAnsiTheme="majorHAnsi" w:cstheme="majorHAnsi"/>
          <w:lang w:val="en-US"/>
        </w:rPr>
        <w:t>Glenshee</w:t>
      </w:r>
      <w:proofErr w:type="spellEnd"/>
      <w:r w:rsidR="00C9223E" w:rsidRPr="00C9223E">
        <w:rPr>
          <w:rFonts w:asciiTheme="majorHAnsi" w:hAnsiTheme="majorHAnsi" w:cstheme="majorHAnsi"/>
          <w:lang w:val="en-US"/>
        </w:rPr>
        <w:t xml:space="preserve"> have done monthly deer counts, showing a average density on </w:t>
      </w:r>
      <w:proofErr w:type="spellStart"/>
      <w:r w:rsidR="00C9223E" w:rsidRPr="00C9223E">
        <w:rPr>
          <w:rFonts w:asciiTheme="majorHAnsi" w:hAnsiTheme="majorHAnsi" w:cstheme="majorHAnsi"/>
          <w:lang w:val="en-US"/>
        </w:rPr>
        <w:t>Glenshee</w:t>
      </w:r>
      <w:proofErr w:type="spellEnd"/>
      <w:r w:rsidR="00C9223E" w:rsidRPr="00C9223E">
        <w:rPr>
          <w:rFonts w:asciiTheme="majorHAnsi" w:hAnsiTheme="majorHAnsi" w:cstheme="majorHAnsi"/>
          <w:lang w:val="en-US"/>
        </w:rPr>
        <w:t xml:space="preserve"> of around 10.5 deer, where the March count reveal a density of 25 deer pe</w:t>
      </w:r>
      <w:r w:rsidR="005F30D2">
        <w:rPr>
          <w:rFonts w:asciiTheme="majorHAnsi" w:hAnsiTheme="majorHAnsi" w:cstheme="majorHAnsi"/>
          <w:lang w:val="en-US"/>
        </w:rPr>
        <w:t>r</w:t>
      </w:r>
      <w:r w:rsidR="005F30D2">
        <w:rPr>
          <w:rFonts w:ascii="Calibri Light" w:hAnsi="Calibri Light" w:cs="Calibri Light"/>
        </w:rPr>
        <w:t xml:space="preserve"> </w:t>
      </w:r>
      <w:r w:rsidR="005F30D2" w:rsidRPr="00EE06CC">
        <w:rPr>
          <w:rStyle w:val="Emphasis"/>
          <w:rFonts w:asciiTheme="majorHAnsi" w:hAnsiTheme="majorHAnsi" w:cstheme="majorHAnsi"/>
          <w:i w:val="0"/>
          <w:iCs w:val="0"/>
          <w:shd w:val="clear" w:color="auto" w:fill="FFFFFF"/>
        </w:rPr>
        <w:t>km</w:t>
      </w:r>
      <w:r w:rsidR="005F30D2" w:rsidRPr="00EE06CC">
        <w:rPr>
          <w:rStyle w:val="Emphasis"/>
          <w:rFonts w:asciiTheme="majorHAnsi" w:hAnsiTheme="majorHAnsi" w:cstheme="majorHAnsi"/>
          <w:i w:val="0"/>
          <w:iCs w:val="0"/>
          <w:shd w:val="clear" w:color="auto" w:fill="FFFFFF"/>
          <w:vertAlign w:val="superscript"/>
        </w:rPr>
        <w:t>2</w:t>
      </w:r>
      <w:r w:rsidR="00C9223E" w:rsidRPr="00C9223E">
        <w:rPr>
          <w:rFonts w:asciiTheme="majorHAnsi" w:hAnsiTheme="majorHAnsi" w:cstheme="majorHAnsi"/>
          <w:lang w:val="en-US"/>
        </w:rPr>
        <w:t>.</w:t>
      </w:r>
    </w:p>
    <w:p w14:paraId="6B9FB5B4" w14:textId="77777777" w:rsidR="005F30D2" w:rsidRDefault="005F30D2" w:rsidP="005F30D2">
      <w:pPr>
        <w:pStyle w:val="ListParagraph"/>
      </w:pPr>
    </w:p>
    <w:p w14:paraId="112C5F89" w14:textId="54523E1E" w:rsidR="00C9223E" w:rsidRDefault="00C9223E" w:rsidP="001C3925">
      <w:pPr>
        <w:pStyle w:val="ListParagraph"/>
        <w:numPr>
          <w:ilvl w:val="0"/>
          <w:numId w:val="17"/>
        </w:numPr>
        <w:jc w:val="both"/>
        <w:rPr>
          <w:rFonts w:asciiTheme="majorHAnsi" w:hAnsiTheme="majorHAnsi" w:cstheme="majorHAnsi"/>
          <w:lang w:val="en-US"/>
        </w:rPr>
      </w:pPr>
      <w:r>
        <w:rPr>
          <w:rFonts w:asciiTheme="majorHAnsi" w:hAnsiTheme="majorHAnsi" w:cstheme="majorHAnsi"/>
          <w:lang w:val="en-US"/>
        </w:rPr>
        <w:t>AM raised again the matter of range and scope of the Section 7, and felt that this needed reconsidered.</w:t>
      </w:r>
    </w:p>
    <w:p w14:paraId="30CDB69F" w14:textId="77777777" w:rsidR="00C9223E" w:rsidRPr="00C9223E" w:rsidRDefault="00C9223E" w:rsidP="00C9223E">
      <w:pPr>
        <w:pStyle w:val="ListParagraph"/>
        <w:rPr>
          <w:rFonts w:asciiTheme="majorHAnsi" w:hAnsiTheme="majorHAnsi" w:cstheme="majorHAnsi"/>
          <w:lang w:val="en-US"/>
        </w:rPr>
      </w:pPr>
    </w:p>
    <w:p w14:paraId="46B44352" w14:textId="6DF9D85F" w:rsidR="00C9223E" w:rsidRDefault="00C9223E" w:rsidP="001C3925">
      <w:pPr>
        <w:pStyle w:val="ListParagraph"/>
        <w:numPr>
          <w:ilvl w:val="0"/>
          <w:numId w:val="17"/>
        </w:numPr>
        <w:jc w:val="both"/>
        <w:rPr>
          <w:rFonts w:asciiTheme="majorHAnsi" w:hAnsiTheme="majorHAnsi" w:cstheme="majorHAnsi"/>
          <w:lang w:val="en-US"/>
        </w:rPr>
      </w:pPr>
      <w:r>
        <w:rPr>
          <w:rFonts w:asciiTheme="majorHAnsi" w:hAnsiTheme="majorHAnsi" w:cstheme="majorHAnsi"/>
          <w:lang w:val="en-US"/>
        </w:rPr>
        <w:t xml:space="preserve">AM said that with considerable doubt on what would be having with </w:t>
      </w:r>
      <w:proofErr w:type="spellStart"/>
      <w:r>
        <w:rPr>
          <w:rFonts w:asciiTheme="majorHAnsi" w:hAnsiTheme="majorHAnsi" w:cstheme="majorHAnsi"/>
          <w:lang w:val="en-US"/>
        </w:rPr>
        <w:t>Glenprosen</w:t>
      </w:r>
      <w:proofErr w:type="spellEnd"/>
      <w:r>
        <w:rPr>
          <w:rFonts w:asciiTheme="majorHAnsi" w:hAnsiTheme="majorHAnsi" w:cstheme="majorHAnsi"/>
          <w:lang w:val="en-US"/>
        </w:rPr>
        <w:t xml:space="preserve"> Estate, he felt that we cannot develop a Group wide strategy.</w:t>
      </w:r>
    </w:p>
    <w:p w14:paraId="24EEA50E" w14:textId="723EDD54" w:rsidR="00C9223E" w:rsidRDefault="00C9223E" w:rsidP="00C9223E">
      <w:pPr>
        <w:pStyle w:val="ListParagraph"/>
        <w:ind w:left="2160"/>
        <w:jc w:val="both"/>
        <w:rPr>
          <w:rFonts w:asciiTheme="majorHAnsi" w:hAnsiTheme="majorHAnsi" w:cstheme="majorHAnsi"/>
          <w:lang w:val="en-US"/>
        </w:rPr>
      </w:pPr>
    </w:p>
    <w:p w14:paraId="70BDD826" w14:textId="5988DFE2" w:rsidR="00C9223E" w:rsidRDefault="00C9223E" w:rsidP="00C9223E">
      <w:pPr>
        <w:pStyle w:val="ListParagraph"/>
        <w:ind w:left="2160" w:hanging="1451"/>
        <w:jc w:val="both"/>
        <w:rPr>
          <w:rFonts w:asciiTheme="majorHAnsi" w:hAnsiTheme="majorHAnsi" w:cstheme="majorHAnsi"/>
          <w:lang w:val="en-US"/>
        </w:rPr>
      </w:pPr>
      <w:r>
        <w:rPr>
          <w:rFonts w:asciiTheme="majorHAnsi" w:hAnsiTheme="majorHAnsi" w:cstheme="majorHAnsi"/>
          <w:lang w:val="en-US"/>
        </w:rPr>
        <w:t>In conclusion, AM felt that the Group should take the following steps:-</w:t>
      </w:r>
    </w:p>
    <w:p w14:paraId="7301B7F1" w14:textId="77777777" w:rsidR="00C9223E" w:rsidRDefault="00C9223E" w:rsidP="00C9223E">
      <w:pPr>
        <w:pStyle w:val="ListParagraph"/>
        <w:ind w:left="2160" w:hanging="1451"/>
        <w:jc w:val="both"/>
        <w:rPr>
          <w:rFonts w:asciiTheme="majorHAnsi" w:hAnsiTheme="majorHAnsi" w:cstheme="majorHAnsi"/>
          <w:lang w:val="en-US"/>
        </w:rPr>
      </w:pPr>
    </w:p>
    <w:p w14:paraId="1226BAD8" w14:textId="380C2C6C" w:rsidR="00C9223E" w:rsidRDefault="00C9223E" w:rsidP="005F30D2">
      <w:pPr>
        <w:pStyle w:val="ListParagraph"/>
        <w:numPr>
          <w:ilvl w:val="0"/>
          <w:numId w:val="18"/>
        </w:numPr>
        <w:jc w:val="both"/>
        <w:rPr>
          <w:rFonts w:asciiTheme="majorHAnsi" w:hAnsiTheme="majorHAnsi" w:cstheme="majorHAnsi"/>
          <w:lang w:val="en-US"/>
        </w:rPr>
      </w:pPr>
      <w:r>
        <w:rPr>
          <w:rFonts w:asciiTheme="majorHAnsi" w:hAnsiTheme="majorHAnsi" w:cstheme="majorHAnsi"/>
          <w:lang w:val="en-US"/>
        </w:rPr>
        <w:t>Update the 2016 Deer Management Plan</w:t>
      </w:r>
    </w:p>
    <w:p w14:paraId="46110C7E" w14:textId="6C1ADF39" w:rsidR="00C9223E" w:rsidRDefault="00C9223E" w:rsidP="005F30D2">
      <w:pPr>
        <w:pStyle w:val="ListParagraph"/>
        <w:numPr>
          <w:ilvl w:val="0"/>
          <w:numId w:val="18"/>
        </w:numPr>
        <w:jc w:val="both"/>
        <w:rPr>
          <w:rFonts w:asciiTheme="majorHAnsi" w:hAnsiTheme="majorHAnsi" w:cstheme="majorHAnsi"/>
          <w:lang w:val="en-US"/>
        </w:rPr>
      </w:pPr>
      <w:r>
        <w:rPr>
          <w:rFonts w:asciiTheme="majorHAnsi" w:hAnsiTheme="majorHAnsi" w:cstheme="majorHAnsi"/>
          <w:lang w:val="en-US"/>
        </w:rPr>
        <w:t>Secure Group wide agreement to long term objectives</w:t>
      </w:r>
    </w:p>
    <w:p w14:paraId="5DF291CE" w14:textId="4A1DD21D" w:rsidR="00C9223E" w:rsidRDefault="00C9223E" w:rsidP="005F30D2">
      <w:pPr>
        <w:pStyle w:val="ListParagraph"/>
        <w:numPr>
          <w:ilvl w:val="0"/>
          <w:numId w:val="18"/>
        </w:numPr>
        <w:jc w:val="both"/>
        <w:rPr>
          <w:rFonts w:asciiTheme="majorHAnsi" w:hAnsiTheme="majorHAnsi" w:cstheme="majorHAnsi"/>
          <w:lang w:val="en-US"/>
        </w:rPr>
      </w:pPr>
      <w:r>
        <w:rPr>
          <w:rFonts w:asciiTheme="majorHAnsi" w:hAnsiTheme="majorHAnsi" w:cstheme="majorHAnsi"/>
          <w:lang w:val="en-US"/>
        </w:rPr>
        <w:t>Revise deer population modelling within the Plan</w:t>
      </w:r>
    </w:p>
    <w:p w14:paraId="751281FE" w14:textId="5E349842" w:rsidR="00C9223E" w:rsidRDefault="00C9223E" w:rsidP="005F30D2">
      <w:pPr>
        <w:pStyle w:val="ListParagraph"/>
        <w:numPr>
          <w:ilvl w:val="0"/>
          <w:numId w:val="18"/>
        </w:numPr>
        <w:jc w:val="both"/>
        <w:rPr>
          <w:rFonts w:asciiTheme="majorHAnsi" w:hAnsiTheme="majorHAnsi" w:cstheme="majorHAnsi"/>
        </w:rPr>
      </w:pPr>
      <w:r w:rsidRPr="00C9223E">
        <w:rPr>
          <w:rFonts w:asciiTheme="majorHAnsi" w:hAnsiTheme="majorHAnsi" w:cstheme="majorHAnsi"/>
        </w:rPr>
        <w:t xml:space="preserve">Collate HIA data, and appeal </w:t>
      </w:r>
      <w:r>
        <w:rPr>
          <w:rFonts w:asciiTheme="majorHAnsi" w:hAnsiTheme="majorHAnsi" w:cstheme="majorHAnsi"/>
        </w:rPr>
        <w:t>for Estates to generate HIA evidence as their means of defence</w:t>
      </w:r>
    </w:p>
    <w:p w14:paraId="555C0FED" w14:textId="080FF80F" w:rsidR="00C9223E" w:rsidRDefault="00C9223E" w:rsidP="005F30D2">
      <w:pPr>
        <w:pStyle w:val="ListParagraph"/>
        <w:numPr>
          <w:ilvl w:val="0"/>
          <w:numId w:val="18"/>
        </w:numPr>
        <w:jc w:val="both"/>
        <w:rPr>
          <w:rFonts w:asciiTheme="majorHAnsi" w:hAnsiTheme="majorHAnsi" w:cstheme="majorHAnsi"/>
        </w:rPr>
      </w:pPr>
      <w:r>
        <w:rPr>
          <w:rFonts w:asciiTheme="majorHAnsi" w:hAnsiTheme="majorHAnsi" w:cstheme="majorHAnsi"/>
        </w:rPr>
        <w:t>AM also requested a better understand on occupancy of deer seasonally to understand deer distribution</w:t>
      </w:r>
      <w:r w:rsidR="00A228FC">
        <w:rPr>
          <w:rFonts w:asciiTheme="majorHAnsi" w:hAnsiTheme="majorHAnsi" w:cstheme="majorHAnsi"/>
        </w:rPr>
        <w:t xml:space="preserve"> possibly through tagging</w:t>
      </w:r>
    </w:p>
    <w:p w14:paraId="63B34A87" w14:textId="22C1FFA2" w:rsidR="00C9223E" w:rsidRDefault="00C9223E" w:rsidP="00C9223E">
      <w:pPr>
        <w:ind w:left="720"/>
        <w:jc w:val="both"/>
        <w:rPr>
          <w:rFonts w:asciiTheme="majorHAnsi" w:hAnsiTheme="majorHAnsi" w:cstheme="majorHAnsi"/>
          <w:sz w:val="28"/>
          <w:szCs w:val="28"/>
        </w:rPr>
      </w:pPr>
      <w:r>
        <w:rPr>
          <w:rFonts w:asciiTheme="majorHAnsi" w:hAnsiTheme="majorHAnsi" w:cstheme="majorHAnsi"/>
          <w:sz w:val="28"/>
          <w:szCs w:val="28"/>
        </w:rPr>
        <w:lastRenderedPageBreak/>
        <w:t>AM said that we are currently shooting blind, with little or no suitable habitat or social economic data</w:t>
      </w:r>
      <w:r w:rsidR="005F30D2">
        <w:rPr>
          <w:rFonts w:asciiTheme="majorHAnsi" w:hAnsiTheme="majorHAnsi" w:cstheme="majorHAnsi"/>
          <w:sz w:val="28"/>
          <w:szCs w:val="28"/>
        </w:rPr>
        <w:t>,</w:t>
      </w:r>
      <w:r>
        <w:rPr>
          <w:rFonts w:asciiTheme="majorHAnsi" w:hAnsiTheme="majorHAnsi" w:cstheme="majorHAnsi"/>
          <w:sz w:val="28"/>
          <w:szCs w:val="28"/>
        </w:rPr>
        <w:t xml:space="preserve"> and a lack of understanding and deer distribution.</w:t>
      </w:r>
    </w:p>
    <w:p w14:paraId="70702931" w14:textId="29834AAB" w:rsidR="00C9223E" w:rsidRDefault="00C9223E" w:rsidP="00C9223E">
      <w:pPr>
        <w:ind w:left="720"/>
        <w:jc w:val="both"/>
        <w:rPr>
          <w:rFonts w:asciiTheme="majorHAnsi" w:hAnsiTheme="majorHAnsi" w:cstheme="majorHAnsi"/>
          <w:sz w:val="28"/>
          <w:szCs w:val="28"/>
        </w:rPr>
      </w:pPr>
      <w:r>
        <w:rPr>
          <w:rFonts w:asciiTheme="majorHAnsi" w:hAnsiTheme="majorHAnsi" w:cstheme="majorHAnsi"/>
          <w:sz w:val="28"/>
          <w:szCs w:val="28"/>
        </w:rPr>
        <w:t>CD responded to say that the logic of the 2016 Deer Management Plan wasn’t working</w:t>
      </w:r>
      <w:r w:rsidR="005F30D2">
        <w:rPr>
          <w:rFonts w:asciiTheme="majorHAnsi" w:hAnsiTheme="majorHAnsi" w:cstheme="majorHAnsi"/>
          <w:sz w:val="28"/>
          <w:szCs w:val="28"/>
        </w:rPr>
        <w:t>,</w:t>
      </w:r>
      <w:r>
        <w:rPr>
          <w:rFonts w:asciiTheme="majorHAnsi" w:hAnsiTheme="majorHAnsi" w:cstheme="majorHAnsi"/>
          <w:sz w:val="28"/>
          <w:szCs w:val="28"/>
        </w:rPr>
        <w:t xml:space="preserve"> i</w:t>
      </w:r>
      <w:r w:rsidR="005F30D2">
        <w:rPr>
          <w:rFonts w:asciiTheme="majorHAnsi" w:hAnsiTheme="majorHAnsi" w:cstheme="majorHAnsi"/>
          <w:sz w:val="28"/>
          <w:szCs w:val="28"/>
        </w:rPr>
        <w:t>f</w:t>
      </w:r>
      <w:r>
        <w:rPr>
          <w:rFonts w:asciiTheme="majorHAnsi" w:hAnsiTheme="majorHAnsi" w:cstheme="majorHAnsi"/>
          <w:sz w:val="28"/>
          <w:szCs w:val="28"/>
        </w:rPr>
        <w:t xml:space="preserve"> the 2018 survey work had showed damage.  CD said NatureScot are convinced damage continues to occur.   GC acknowledged that a deer count is a snapshot</w:t>
      </w:r>
      <w:r w:rsidR="005F30D2">
        <w:rPr>
          <w:rFonts w:asciiTheme="majorHAnsi" w:hAnsiTheme="majorHAnsi" w:cstheme="majorHAnsi"/>
          <w:sz w:val="28"/>
          <w:szCs w:val="28"/>
        </w:rPr>
        <w:t>,</w:t>
      </w:r>
      <w:r>
        <w:rPr>
          <w:rFonts w:asciiTheme="majorHAnsi" w:hAnsiTheme="majorHAnsi" w:cstheme="majorHAnsi"/>
          <w:sz w:val="28"/>
          <w:szCs w:val="28"/>
        </w:rPr>
        <w:t xml:space="preserve"> but the density of 16 is still way above what is needed.</w:t>
      </w:r>
    </w:p>
    <w:p w14:paraId="6755FAB6" w14:textId="2CD4403D" w:rsidR="00C9223E" w:rsidRDefault="00C9223E" w:rsidP="00C9223E">
      <w:pPr>
        <w:ind w:left="720"/>
        <w:jc w:val="both"/>
        <w:rPr>
          <w:rFonts w:asciiTheme="majorHAnsi" w:hAnsiTheme="majorHAnsi" w:cstheme="majorHAnsi"/>
          <w:sz w:val="28"/>
          <w:szCs w:val="28"/>
        </w:rPr>
      </w:pPr>
      <w:r>
        <w:rPr>
          <w:rFonts w:asciiTheme="majorHAnsi" w:hAnsiTheme="majorHAnsi" w:cstheme="majorHAnsi"/>
          <w:b/>
          <w:bCs/>
          <w:sz w:val="28"/>
          <w:szCs w:val="28"/>
        </w:rPr>
        <w:t xml:space="preserve">Scottish Water – Lintrathen - </w:t>
      </w:r>
      <w:r>
        <w:rPr>
          <w:rFonts w:asciiTheme="majorHAnsi" w:hAnsiTheme="majorHAnsi" w:cstheme="majorHAnsi"/>
          <w:sz w:val="28"/>
          <w:szCs w:val="28"/>
        </w:rPr>
        <w:t>Acknowledged high level control on low ground at Lintrathen as being essential</w:t>
      </w:r>
      <w:r w:rsidR="005F30D2">
        <w:rPr>
          <w:rFonts w:asciiTheme="majorHAnsi" w:hAnsiTheme="majorHAnsi" w:cstheme="majorHAnsi"/>
          <w:sz w:val="28"/>
          <w:szCs w:val="28"/>
        </w:rPr>
        <w:t>,</w:t>
      </w:r>
      <w:r>
        <w:rPr>
          <w:rFonts w:asciiTheme="majorHAnsi" w:hAnsiTheme="majorHAnsi" w:cstheme="majorHAnsi"/>
          <w:sz w:val="28"/>
          <w:szCs w:val="28"/>
        </w:rPr>
        <w:t xml:space="preserve"> having shot 140 to 150 deer so far since Spring.  This was to combat both agricultural and forestry damage.</w:t>
      </w:r>
    </w:p>
    <w:p w14:paraId="100384FE" w14:textId="2C91574A" w:rsidR="00C9223E" w:rsidRDefault="00C9223E" w:rsidP="00C9223E">
      <w:pPr>
        <w:ind w:left="720"/>
        <w:jc w:val="both"/>
        <w:rPr>
          <w:rFonts w:asciiTheme="majorHAnsi" w:hAnsiTheme="majorHAnsi" w:cstheme="majorHAnsi"/>
          <w:sz w:val="28"/>
          <w:szCs w:val="28"/>
        </w:rPr>
      </w:pPr>
      <w:r>
        <w:rPr>
          <w:rFonts w:asciiTheme="majorHAnsi" w:hAnsiTheme="majorHAnsi" w:cstheme="majorHAnsi"/>
          <w:b/>
          <w:bCs/>
          <w:sz w:val="28"/>
          <w:szCs w:val="28"/>
        </w:rPr>
        <w:t xml:space="preserve">South </w:t>
      </w:r>
      <w:proofErr w:type="spellStart"/>
      <w:r>
        <w:rPr>
          <w:rFonts w:asciiTheme="majorHAnsi" w:hAnsiTheme="majorHAnsi" w:cstheme="majorHAnsi"/>
          <w:b/>
          <w:bCs/>
          <w:sz w:val="28"/>
          <w:szCs w:val="28"/>
        </w:rPr>
        <w:t>Clova</w:t>
      </w:r>
      <w:proofErr w:type="spellEnd"/>
      <w:r>
        <w:rPr>
          <w:rFonts w:asciiTheme="majorHAnsi" w:hAnsiTheme="majorHAnsi" w:cstheme="majorHAnsi"/>
          <w:b/>
          <w:bCs/>
          <w:sz w:val="28"/>
          <w:szCs w:val="28"/>
        </w:rPr>
        <w:t xml:space="preserve"> </w:t>
      </w:r>
      <w:r>
        <w:rPr>
          <w:rFonts w:asciiTheme="majorHAnsi" w:hAnsiTheme="majorHAnsi" w:cstheme="majorHAnsi"/>
          <w:sz w:val="28"/>
          <w:szCs w:val="28"/>
        </w:rPr>
        <w:t xml:space="preserve"> - HN said that reducing deer to these low densities would cost at least 3 to 4 jobs for his business in Glen </w:t>
      </w:r>
      <w:proofErr w:type="spellStart"/>
      <w:r>
        <w:rPr>
          <w:rFonts w:asciiTheme="majorHAnsi" w:hAnsiTheme="majorHAnsi" w:cstheme="majorHAnsi"/>
          <w:sz w:val="28"/>
          <w:szCs w:val="28"/>
        </w:rPr>
        <w:t>Clova</w:t>
      </w:r>
      <w:proofErr w:type="spellEnd"/>
      <w:r>
        <w:rPr>
          <w:rFonts w:asciiTheme="majorHAnsi" w:hAnsiTheme="majorHAnsi" w:cstheme="majorHAnsi"/>
          <w:sz w:val="28"/>
          <w:szCs w:val="28"/>
        </w:rPr>
        <w:t>.  A political agenda was overriding many of the factors being raised by the Estates.</w:t>
      </w:r>
    </w:p>
    <w:p w14:paraId="5ECE7877" w14:textId="7632A0F3" w:rsidR="00C9223E" w:rsidRDefault="00C9223E" w:rsidP="00C9223E">
      <w:pPr>
        <w:ind w:left="720"/>
        <w:jc w:val="both"/>
        <w:rPr>
          <w:rFonts w:asciiTheme="majorHAnsi" w:hAnsiTheme="majorHAnsi" w:cstheme="majorHAnsi"/>
          <w:sz w:val="28"/>
          <w:szCs w:val="28"/>
        </w:rPr>
      </w:pPr>
      <w:proofErr w:type="spellStart"/>
      <w:r w:rsidRPr="00C9223E">
        <w:rPr>
          <w:rFonts w:asciiTheme="majorHAnsi" w:hAnsiTheme="majorHAnsi" w:cstheme="majorHAnsi"/>
          <w:b/>
          <w:bCs/>
          <w:sz w:val="28"/>
          <w:szCs w:val="28"/>
        </w:rPr>
        <w:t>Tulchan</w:t>
      </w:r>
      <w:proofErr w:type="spellEnd"/>
      <w:r>
        <w:rPr>
          <w:rFonts w:asciiTheme="majorHAnsi" w:hAnsiTheme="majorHAnsi" w:cstheme="majorHAnsi"/>
          <w:sz w:val="28"/>
          <w:szCs w:val="28"/>
        </w:rPr>
        <w:t xml:space="preserve"> - </w:t>
      </w:r>
      <w:r>
        <w:rPr>
          <w:rFonts w:asciiTheme="majorHAnsi" w:hAnsiTheme="majorHAnsi" w:cstheme="majorHAnsi"/>
          <w:b/>
          <w:bCs/>
          <w:sz w:val="28"/>
          <w:szCs w:val="28"/>
        </w:rPr>
        <w:t xml:space="preserve"> </w:t>
      </w:r>
      <w:r w:rsidR="00734929">
        <w:rPr>
          <w:rFonts w:asciiTheme="majorHAnsi" w:hAnsiTheme="majorHAnsi" w:cstheme="majorHAnsi"/>
          <w:sz w:val="28"/>
          <w:szCs w:val="28"/>
        </w:rPr>
        <w:t xml:space="preserve">Dr </w:t>
      </w:r>
      <w:proofErr w:type="spellStart"/>
      <w:r w:rsidR="00734929">
        <w:rPr>
          <w:rFonts w:asciiTheme="majorHAnsi" w:hAnsiTheme="majorHAnsi" w:cstheme="majorHAnsi"/>
          <w:sz w:val="28"/>
          <w:szCs w:val="28"/>
        </w:rPr>
        <w:t>Kuhnle</w:t>
      </w:r>
      <w:proofErr w:type="spellEnd"/>
      <w:r w:rsidR="00734929">
        <w:rPr>
          <w:rFonts w:asciiTheme="majorHAnsi" w:hAnsiTheme="majorHAnsi" w:cstheme="majorHAnsi"/>
          <w:sz w:val="28"/>
          <w:szCs w:val="28"/>
        </w:rPr>
        <w:t xml:space="preserve"> said that he agreed </w:t>
      </w:r>
      <w:r w:rsidR="005F30D2">
        <w:rPr>
          <w:rFonts w:asciiTheme="majorHAnsi" w:hAnsiTheme="majorHAnsi" w:cstheme="majorHAnsi"/>
          <w:sz w:val="28"/>
          <w:szCs w:val="28"/>
        </w:rPr>
        <w:t>f</w:t>
      </w:r>
      <w:r w:rsidR="00734929">
        <w:rPr>
          <w:rFonts w:asciiTheme="majorHAnsi" w:hAnsiTheme="majorHAnsi" w:cstheme="majorHAnsi"/>
          <w:sz w:val="28"/>
          <w:szCs w:val="28"/>
        </w:rPr>
        <w:t xml:space="preserve">ully with points put forward by others including Angus McNicol. </w:t>
      </w:r>
      <w:r w:rsidR="00AB4D73">
        <w:rPr>
          <w:rFonts w:asciiTheme="majorHAnsi" w:hAnsiTheme="majorHAnsi" w:cstheme="majorHAnsi"/>
          <w:sz w:val="28"/>
          <w:szCs w:val="28"/>
        </w:rPr>
        <w:t>He questioned the efficacy of using data that was now five years old to infer current condition on the SAC.</w:t>
      </w:r>
      <w:r w:rsidR="00734929">
        <w:rPr>
          <w:rFonts w:asciiTheme="majorHAnsi" w:hAnsiTheme="majorHAnsi" w:cstheme="majorHAnsi"/>
          <w:sz w:val="28"/>
          <w:szCs w:val="28"/>
        </w:rPr>
        <w:t xml:space="preserve"> He said that moving to these significantly lower deer densities would be disastrous for the economic viability of </w:t>
      </w:r>
      <w:proofErr w:type="spellStart"/>
      <w:r w:rsidR="00734929">
        <w:rPr>
          <w:rFonts w:asciiTheme="majorHAnsi" w:hAnsiTheme="majorHAnsi" w:cstheme="majorHAnsi"/>
          <w:sz w:val="28"/>
          <w:szCs w:val="28"/>
        </w:rPr>
        <w:t>Tulchan</w:t>
      </w:r>
      <w:proofErr w:type="spellEnd"/>
      <w:r w:rsidR="00734929">
        <w:rPr>
          <w:rFonts w:asciiTheme="majorHAnsi" w:hAnsiTheme="majorHAnsi" w:cstheme="majorHAnsi"/>
          <w:sz w:val="28"/>
          <w:szCs w:val="28"/>
        </w:rPr>
        <w:t>, with jobs disappearing.  Where he is s</w:t>
      </w:r>
      <w:r w:rsidR="005F30D2">
        <w:rPr>
          <w:rFonts w:asciiTheme="majorHAnsi" w:hAnsiTheme="majorHAnsi" w:cstheme="majorHAnsi"/>
          <w:sz w:val="28"/>
          <w:szCs w:val="28"/>
        </w:rPr>
        <w:t>eeki</w:t>
      </w:r>
      <w:r w:rsidR="00734929">
        <w:rPr>
          <w:rFonts w:asciiTheme="majorHAnsi" w:hAnsiTheme="majorHAnsi" w:cstheme="majorHAnsi"/>
          <w:sz w:val="28"/>
          <w:szCs w:val="28"/>
        </w:rPr>
        <w:t>ng alternative income streams for the Estate via hydro scheme, woodland creation and peatland restoration</w:t>
      </w:r>
      <w:r w:rsidR="005F30D2">
        <w:rPr>
          <w:rFonts w:asciiTheme="majorHAnsi" w:hAnsiTheme="majorHAnsi" w:cstheme="majorHAnsi"/>
          <w:sz w:val="28"/>
          <w:szCs w:val="28"/>
        </w:rPr>
        <w:t>,</w:t>
      </w:r>
      <w:r w:rsidR="00734929">
        <w:rPr>
          <w:rFonts w:asciiTheme="majorHAnsi" w:hAnsiTheme="majorHAnsi" w:cstheme="majorHAnsi"/>
          <w:sz w:val="28"/>
          <w:szCs w:val="28"/>
        </w:rPr>
        <w:t xml:space="preserve"> this does underpin the same employment. </w:t>
      </w:r>
    </w:p>
    <w:p w14:paraId="54210FD3" w14:textId="037428BB" w:rsidR="003B4125" w:rsidRDefault="00734929" w:rsidP="00734929">
      <w:pPr>
        <w:ind w:left="720"/>
        <w:jc w:val="both"/>
        <w:rPr>
          <w:rFonts w:asciiTheme="majorHAnsi" w:hAnsiTheme="majorHAnsi" w:cstheme="majorHAnsi"/>
          <w:sz w:val="28"/>
          <w:szCs w:val="28"/>
        </w:rPr>
      </w:pPr>
      <w:r>
        <w:rPr>
          <w:rFonts w:asciiTheme="majorHAnsi" w:hAnsiTheme="majorHAnsi" w:cstheme="majorHAnsi"/>
          <w:sz w:val="28"/>
          <w:szCs w:val="28"/>
        </w:rPr>
        <w:t xml:space="preserve">DM requested that all Estates understand and </w:t>
      </w:r>
      <w:r w:rsidR="00AB4D73">
        <w:rPr>
          <w:rFonts w:asciiTheme="majorHAnsi" w:hAnsiTheme="majorHAnsi" w:cstheme="majorHAnsi"/>
          <w:sz w:val="28"/>
          <w:szCs w:val="28"/>
        </w:rPr>
        <w:t>set out</w:t>
      </w:r>
      <w:r>
        <w:rPr>
          <w:rFonts w:asciiTheme="majorHAnsi" w:hAnsiTheme="majorHAnsi" w:cstheme="majorHAnsi"/>
          <w:sz w:val="28"/>
          <w:szCs w:val="28"/>
        </w:rPr>
        <w:t xml:space="preserve"> what number of stags they need for their sporting business</w:t>
      </w:r>
      <w:r w:rsidR="00AB4D73">
        <w:rPr>
          <w:rFonts w:asciiTheme="majorHAnsi" w:hAnsiTheme="majorHAnsi" w:cstheme="majorHAnsi"/>
          <w:sz w:val="28"/>
          <w:szCs w:val="28"/>
        </w:rPr>
        <w:t xml:space="preserve"> to be viable</w:t>
      </w:r>
      <w:r>
        <w:rPr>
          <w:rFonts w:asciiTheme="majorHAnsi" w:hAnsiTheme="majorHAnsi" w:cstheme="majorHAnsi"/>
          <w:sz w:val="28"/>
          <w:szCs w:val="28"/>
        </w:rPr>
        <w:t xml:space="preserve">.  KP pointed out that this </w:t>
      </w:r>
      <w:r w:rsidR="00A72225">
        <w:rPr>
          <w:rFonts w:asciiTheme="majorHAnsi" w:hAnsiTheme="majorHAnsi" w:cstheme="majorHAnsi"/>
          <w:sz w:val="28"/>
          <w:szCs w:val="28"/>
        </w:rPr>
        <w:t>infers</w:t>
      </w:r>
      <w:r>
        <w:rPr>
          <w:rFonts w:asciiTheme="majorHAnsi" w:hAnsiTheme="majorHAnsi" w:cstheme="majorHAnsi"/>
          <w:sz w:val="28"/>
          <w:szCs w:val="28"/>
        </w:rPr>
        <w:t xml:space="preserve"> lettable sporting stags, of a particularly cohort. A certain population is required to deliver that, and that modelling the population would need to take this into account.  </w:t>
      </w:r>
      <w:r w:rsidR="00AB4D73">
        <w:rPr>
          <w:rFonts w:asciiTheme="majorHAnsi" w:hAnsiTheme="majorHAnsi" w:cstheme="majorHAnsi"/>
          <w:sz w:val="28"/>
          <w:szCs w:val="28"/>
        </w:rPr>
        <w:t xml:space="preserve">DM agreed and said this data should be gathered to help asses the size of population required for viability of estates and hence what hind population and hence cull is required. </w:t>
      </w:r>
    </w:p>
    <w:p w14:paraId="4A9020F3" w14:textId="77310F49" w:rsidR="00734929" w:rsidRDefault="00734929" w:rsidP="00734929">
      <w:pPr>
        <w:ind w:left="720"/>
        <w:jc w:val="both"/>
        <w:rPr>
          <w:rFonts w:asciiTheme="majorHAnsi" w:hAnsiTheme="majorHAnsi" w:cstheme="majorHAnsi"/>
          <w:sz w:val="28"/>
          <w:szCs w:val="28"/>
          <w:lang w:val="en-US"/>
        </w:rPr>
      </w:pPr>
      <w:r w:rsidRPr="00734929">
        <w:rPr>
          <w:rFonts w:asciiTheme="majorHAnsi" w:hAnsiTheme="majorHAnsi" w:cstheme="majorHAnsi"/>
          <w:b/>
          <w:bCs/>
          <w:sz w:val="28"/>
          <w:szCs w:val="28"/>
          <w:lang w:val="en-US"/>
        </w:rPr>
        <w:t>Forest</w:t>
      </w:r>
      <w:r>
        <w:rPr>
          <w:rFonts w:asciiTheme="majorHAnsi" w:hAnsiTheme="majorHAnsi" w:cstheme="majorHAnsi"/>
          <w:b/>
          <w:bCs/>
          <w:sz w:val="28"/>
          <w:szCs w:val="28"/>
          <w:lang w:val="en-US"/>
        </w:rPr>
        <w:t xml:space="preserve"> and Land Scotland </w:t>
      </w:r>
      <w:r>
        <w:rPr>
          <w:rFonts w:asciiTheme="majorHAnsi" w:hAnsiTheme="majorHAnsi" w:cstheme="majorHAnsi"/>
          <w:sz w:val="28"/>
          <w:szCs w:val="28"/>
          <w:lang w:val="en-US"/>
        </w:rPr>
        <w:t xml:space="preserve"> - KP appealed for a better understanding of deer movements and distribution.   </w:t>
      </w:r>
    </w:p>
    <w:p w14:paraId="302460A7" w14:textId="4EDEDA60" w:rsidR="00734929" w:rsidRDefault="00734929" w:rsidP="00734929">
      <w:pPr>
        <w:ind w:left="720"/>
        <w:jc w:val="both"/>
        <w:rPr>
          <w:rFonts w:asciiTheme="majorHAnsi" w:hAnsiTheme="majorHAnsi" w:cstheme="majorHAnsi"/>
          <w:sz w:val="28"/>
          <w:szCs w:val="28"/>
          <w:lang w:val="en-US"/>
        </w:rPr>
      </w:pPr>
      <w:r>
        <w:rPr>
          <w:rFonts w:asciiTheme="majorHAnsi" w:hAnsiTheme="majorHAnsi" w:cstheme="majorHAnsi"/>
          <w:b/>
          <w:bCs/>
          <w:sz w:val="28"/>
          <w:szCs w:val="28"/>
          <w:lang w:val="en-US"/>
        </w:rPr>
        <w:t xml:space="preserve">Alrick </w:t>
      </w:r>
      <w:r>
        <w:rPr>
          <w:rFonts w:asciiTheme="majorHAnsi" w:hAnsiTheme="majorHAnsi" w:cstheme="majorHAnsi"/>
          <w:sz w:val="28"/>
          <w:szCs w:val="28"/>
          <w:lang w:val="en-US"/>
        </w:rPr>
        <w:t xml:space="preserve"> - JG explained how frustrated he was after such a long time in trying to address the </w:t>
      </w:r>
      <w:proofErr w:type="spellStart"/>
      <w:r>
        <w:rPr>
          <w:rFonts w:asciiTheme="majorHAnsi" w:hAnsiTheme="majorHAnsi" w:cstheme="majorHAnsi"/>
          <w:sz w:val="28"/>
          <w:szCs w:val="28"/>
          <w:lang w:val="en-US"/>
        </w:rPr>
        <w:t>Caenlochan</w:t>
      </w:r>
      <w:proofErr w:type="spellEnd"/>
      <w:r>
        <w:rPr>
          <w:rFonts w:asciiTheme="majorHAnsi" w:hAnsiTheme="majorHAnsi" w:cstheme="majorHAnsi"/>
          <w:sz w:val="28"/>
          <w:szCs w:val="28"/>
          <w:lang w:val="en-US"/>
        </w:rPr>
        <w:t xml:space="preserve"> issues. He said </w:t>
      </w:r>
      <w:r w:rsidR="00A72225">
        <w:rPr>
          <w:rFonts w:asciiTheme="majorHAnsi" w:hAnsiTheme="majorHAnsi" w:cstheme="majorHAnsi"/>
          <w:sz w:val="28"/>
          <w:szCs w:val="28"/>
          <w:lang w:val="en-US"/>
        </w:rPr>
        <w:t xml:space="preserve">that </w:t>
      </w:r>
      <w:r>
        <w:rPr>
          <w:rFonts w:asciiTheme="majorHAnsi" w:hAnsiTheme="majorHAnsi" w:cstheme="majorHAnsi"/>
          <w:sz w:val="28"/>
          <w:szCs w:val="28"/>
          <w:lang w:val="en-US"/>
        </w:rPr>
        <w:t xml:space="preserve">no account had been taken of repeated appeals to understand access pressures, and understanding of </w:t>
      </w:r>
      <w:r>
        <w:rPr>
          <w:rFonts w:asciiTheme="majorHAnsi" w:hAnsiTheme="majorHAnsi" w:cstheme="majorHAnsi"/>
          <w:sz w:val="28"/>
          <w:szCs w:val="28"/>
          <w:lang w:val="en-US"/>
        </w:rPr>
        <w:lastRenderedPageBreak/>
        <w:t xml:space="preserve">deer movements seasonally. He believes that some habitats are clearly thriving. He appealed for the political masters to come and see for themselves.  Again he appealed for a wider scope and area for the Section 7, with some of his </w:t>
      </w:r>
      <w:proofErr w:type="spellStart"/>
      <w:r>
        <w:rPr>
          <w:rFonts w:asciiTheme="majorHAnsi" w:hAnsiTheme="majorHAnsi" w:cstheme="majorHAnsi"/>
          <w:sz w:val="28"/>
          <w:szCs w:val="28"/>
          <w:lang w:val="en-US"/>
        </w:rPr>
        <w:t>neighbours</w:t>
      </w:r>
      <w:proofErr w:type="spellEnd"/>
      <w:r>
        <w:rPr>
          <w:rFonts w:asciiTheme="majorHAnsi" w:hAnsiTheme="majorHAnsi" w:cstheme="majorHAnsi"/>
          <w:sz w:val="28"/>
          <w:szCs w:val="28"/>
          <w:lang w:val="en-US"/>
        </w:rPr>
        <w:t xml:space="preserve"> who are not members being full of deer.  He also appealed for better collaboration with adjoining deer </w:t>
      </w:r>
      <w:r w:rsidR="00A72225">
        <w:rPr>
          <w:rFonts w:asciiTheme="majorHAnsi" w:hAnsiTheme="majorHAnsi" w:cstheme="majorHAnsi"/>
          <w:sz w:val="28"/>
          <w:szCs w:val="28"/>
          <w:lang w:val="en-US"/>
        </w:rPr>
        <w:t>g</w:t>
      </w:r>
      <w:r>
        <w:rPr>
          <w:rFonts w:asciiTheme="majorHAnsi" w:hAnsiTheme="majorHAnsi" w:cstheme="majorHAnsi"/>
          <w:sz w:val="28"/>
          <w:szCs w:val="28"/>
          <w:lang w:val="en-US"/>
        </w:rPr>
        <w:t>roups (West Grampian Deer Management Group)</w:t>
      </w:r>
      <w:r w:rsidR="00AB4D73">
        <w:rPr>
          <w:rFonts w:asciiTheme="majorHAnsi" w:hAnsiTheme="majorHAnsi" w:cstheme="majorHAnsi"/>
          <w:sz w:val="28"/>
          <w:szCs w:val="28"/>
          <w:lang w:val="en-US"/>
        </w:rPr>
        <w:t xml:space="preserve"> (PMN the area of concern is potentially not in WGDMG but part of the lowland area </w:t>
      </w:r>
      <w:proofErr w:type="spellStart"/>
      <w:r w:rsidR="00AB4D73">
        <w:rPr>
          <w:rFonts w:asciiTheme="majorHAnsi" w:hAnsiTheme="majorHAnsi" w:cstheme="majorHAnsi"/>
          <w:sz w:val="28"/>
          <w:szCs w:val="28"/>
          <w:lang w:val="en-US"/>
        </w:rPr>
        <w:t>outwith</w:t>
      </w:r>
      <w:proofErr w:type="spellEnd"/>
      <w:r w:rsidR="00AB4D73">
        <w:rPr>
          <w:rFonts w:asciiTheme="majorHAnsi" w:hAnsiTheme="majorHAnsi" w:cstheme="majorHAnsi"/>
          <w:sz w:val="28"/>
          <w:szCs w:val="28"/>
          <w:lang w:val="en-US"/>
        </w:rPr>
        <w:t xml:space="preserve"> DMG influence currently)</w:t>
      </w:r>
      <w:r>
        <w:rPr>
          <w:rFonts w:asciiTheme="majorHAnsi" w:hAnsiTheme="majorHAnsi" w:cstheme="majorHAnsi"/>
          <w:sz w:val="28"/>
          <w:szCs w:val="28"/>
          <w:lang w:val="en-US"/>
        </w:rPr>
        <w:t>.  He has no full time stalker and has no commercial stalking on the Estate.</w:t>
      </w:r>
    </w:p>
    <w:p w14:paraId="56B3C627" w14:textId="23039D0D" w:rsidR="00734929" w:rsidRDefault="00734929" w:rsidP="00734929">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CD on behalf of NatureScot replied to say that the Section 7 is an adaptive process, and that they would be willing to extend the Section 7 area, and willing to review and change terms of the Agreement to adapt to circumstances.   </w:t>
      </w:r>
      <w:r>
        <w:rPr>
          <w:rFonts w:asciiTheme="majorHAnsi" w:hAnsiTheme="majorHAnsi" w:cstheme="majorHAnsi"/>
          <w:b/>
          <w:bCs/>
          <w:sz w:val="28"/>
          <w:szCs w:val="28"/>
          <w:lang w:val="en-US"/>
        </w:rPr>
        <w:t>Action</w:t>
      </w:r>
      <w:r w:rsidR="00A72225">
        <w:rPr>
          <w:rFonts w:asciiTheme="majorHAnsi" w:hAnsiTheme="majorHAnsi" w:cstheme="majorHAnsi"/>
          <w:b/>
          <w:bCs/>
          <w:sz w:val="28"/>
          <w:szCs w:val="28"/>
          <w:lang w:val="en-US"/>
        </w:rPr>
        <w:t>:</w:t>
      </w:r>
      <w:r>
        <w:rPr>
          <w:rFonts w:asciiTheme="majorHAnsi" w:hAnsiTheme="majorHAnsi" w:cstheme="majorHAnsi"/>
          <w:sz w:val="28"/>
          <w:szCs w:val="28"/>
          <w:lang w:val="en-US"/>
        </w:rPr>
        <w:t xml:space="preserve"> </w:t>
      </w:r>
      <w:r w:rsidRPr="00A72225">
        <w:rPr>
          <w:rFonts w:asciiTheme="majorHAnsi" w:hAnsiTheme="majorHAnsi" w:cstheme="majorHAnsi"/>
          <w:i/>
          <w:iCs/>
          <w:sz w:val="28"/>
          <w:szCs w:val="28"/>
          <w:lang w:val="en-US"/>
        </w:rPr>
        <w:t>It was agreed that consideration needs to be given as to the range and scope of the Section 7 and membership</w:t>
      </w:r>
      <w:r>
        <w:rPr>
          <w:rFonts w:asciiTheme="majorHAnsi" w:hAnsiTheme="majorHAnsi" w:cstheme="majorHAnsi"/>
          <w:sz w:val="28"/>
          <w:szCs w:val="28"/>
          <w:lang w:val="en-US"/>
        </w:rPr>
        <w:t xml:space="preserve">.  </w:t>
      </w:r>
    </w:p>
    <w:p w14:paraId="6795178F" w14:textId="07C2EC0E" w:rsidR="00734929" w:rsidRDefault="00734929" w:rsidP="00734929">
      <w:pPr>
        <w:ind w:left="720"/>
        <w:jc w:val="both"/>
        <w:rPr>
          <w:rFonts w:asciiTheme="majorHAnsi" w:hAnsiTheme="majorHAnsi" w:cstheme="majorHAnsi"/>
          <w:sz w:val="28"/>
          <w:szCs w:val="28"/>
          <w:lang w:val="en-US"/>
        </w:rPr>
      </w:pPr>
      <w:r>
        <w:rPr>
          <w:rFonts w:asciiTheme="majorHAnsi" w:hAnsiTheme="majorHAnsi" w:cstheme="majorHAnsi"/>
          <w:b/>
          <w:bCs/>
          <w:sz w:val="28"/>
          <w:szCs w:val="28"/>
          <w:lang w:val="en-US"/>
        </w:rPr>
        <w:t xml:space="preserve">Glenisla </w:t>
      </w:r>
      <w:r>
        <w:rPr>
          <w:rFonts w:asciiTheme="majorHAnsi" w:hAnsiTheme="majorHAnsi" w:cstheme="majorHAnsi"/>
          <w:sz w:val="28"/>
          <w:szCs w:val="28"/>
          <w:lang w:val="en-US"/>
        </w:rPr>
        <w:t xml:space="preserve"> - Major Gibb acknowledges that he is a non member/guest at today’s meeting.  He said that they are very much on the edge of the Group area, and that they have shot some deer low down, but they are not really “stalking viable”. He raised the matter of a significant cull on the </w:t>
      </w:r>
      <w:proofErr w:type="spellStart"/>
      <w:r>
        <w:rPr>
          <w:rFonts w:asciiTheme="majorHAnsi" w:hAnsiTheme="majorHAnsi" w:cstheme="majorHAnsi"/>
          <w:sz w:val="28"/>
          <w:szCs w:val="28"/>
          <w:lang w:val="en-US"/>
        </w:rPr>
        <w:t>G</w:t>
      </w:r>
      <w:r w:rsidR="00A72225">
        <w:rPr>
          <w:rFonts w:asciiTheme="majorHAnsi" w:hAnsiTheme="majorHAnsi" w:cstheme="majorHAnsi"/>
          <w:sz w:val="28"/>
          <w:szCs w:val="28"/>
          <w:lang w:val="en-US"/>
        </w:rPr>
        <w:t>l</w:t>
      </w:r>
      <w:r>
        <w:rPr>
          <w:rFonts w:asciiTheme="majorHAnsi" w:hAnsiTheme="majorHAnsi" w:cstheme="majorHAnsi"/>
          <w:sz w:val="28"/>
          <w:szCs w:val="28"/>
          <w:lang w:val="en-US"/>
        </w:rPr>
        <w:t>enprosen</w:t>
      </w:r>
      <w:proofErr w:type="spellEnd"/>
      <w:r>
        <w:rPr>
          <w:rFonts w:asciiTheme="majorHAnsi" w:hAnsiTheme="majorHAnsi" w:cstheme="majorHAnsi"/>
          <w:sz w:val="28"/>
          <w:szCs w:val="28"/>
          <w:lang w:val="en-US"/>
        </w:rPr>
        <w:t xml:space="preserve"> area in the 1950s, which left Glenisla entirely bereft of deer.  He feels the dynamics at </w:t>
      </w:r>
      <w:proofErr w:type="spellStart"/>
      <w:r>
        <w:rPr>
          <w:rFonts w:asciiTheme="majorHAnsi" w:hAnsiTheme="majorHAnsi" w:cstheme="majorHAnsi"/>
          <w:sz w:val="28"/>
          <w:szCs w:val="28"/>
          <w:lang w:val="en-US"/>
        </w:rPr>
        <w:t>Glenprosen</w:t>
      </w:r>
      <w:proofErr w:type="spellEnd"/>
      <w:r>
        <w:rPr>
          <w:rFonts w:asciiTheme="majorHAnsi" w:hAnsiTheme="majorHAnsi" w:cstheme="majorHAnsi"/>
          <w:sz w:val="28"/>
          <w:szCs w:val="28"/>
          <w:lang w:val="en-US"/>
        </w:rPr>
        <w:t xml:space="preserve"> will have a direct bearing </w:t>
      </w:r>
      <w:r w:rsidR="00A72225">
        <w:rPr>
          <w:rFonts w:asciiTheme="majorHAnsi" w:hAnsiTheme="majorHAnsi" w:cstheme="majorHAnsi"/>
          <w:sz w:val="28"/>
          <w:szCs w:val="28"/>
          <w:lang w:val="en-US"/>
        </w:rPr>
        <w:t>once again</w:t>
      </w:r>
      <w:r>
        <w:rPr>
          <w:rFonts w:asciiTheme="majorHAnsi" w:hAnsiTheme="majorHAnsi" w:cstheme="majorHAnsi"/>
          <w:sz w:val="28"/>
          <w:szCs w:val="28"/>
          <w:lang w:val="en-US"/>
        </w:rPr>
        <w:t xml:space="preserve"> on Glenisla.  He feels protected numbers are very low, and therefore the economics have been disregarded.  </w:t>
      </w:r>
    </w:p>
    <w:p w14:paraId="62D4B2A8" w14:textId="62908C98" w:rsidR="00616245" w:rsidRDefault="00616245"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CD responded to say that what happens at </w:t>
      </w:r>
      <w:proofErr w:type="spellStart"/>
      <w:r>
        <w:rPr>
          <w:rFonts w:asciiTheme="majorHAnsi" w:hAnsiTheme="majorHAnsi" w:cstheme="majorHAnsi"/>
          <w:sz w:val="28"/>
          <w:szCs w:val="28"/>
          <w:lang w:val="en-US"/>
        </w:rPr>
        <w:t>Glenprosen</w:t>
      </w:r>
      <w:proofErr w:type="spellEnd"/>
      <w:r>
        <w:rPr>
          <w:rFonts w:asciiTheme="majorHAnsi" w:hAnsiTheme="majorHAnsi" w:cstheme="majorHAnsi"/>
          <w:sz w:val="28"/>
          <w:szCs w:val="28"/>
          <w:lang w:val="en-US"/>
        </w:rPr>
        <w:t xml:space="preserve"> will be integral, and understands that this is currently unknown, repeating that the process will be adaptive.</w:t>
      </w:r>
    </w:p>
    <w:p w14:paraId="5E6E8A05" w14:textId="56C26C2A" w:rsidR="00616245" w:rsidRDefault="00616245"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DM </w:t>
      </w:r>
      <w:proofErr w:type="spellStart"/>
      <w:r>
        <w:rPr>
          <w:rFonts w:asciiTheme="majorHAnsi" w:hAnsiTheme="majorHAnsi" w:cstheme="majorHAnsi"/>
          <w:sz w:val="28"/>
          <w:szCs w:val="28"/>
          <w:lang w:val="en-US"/>
        </w:rPr>
        <w:t>summari</w:t>
      </w:r>
      <w:r w:rsidR="00A72225">
        <w:rPr>
          <w:rFonts w:asciiTheme="majorHAnsi" w:hAnsiTheme="majorHAnsi" w:cstheme="majorHAnsi"/>
          <w:sz w:val="28"/>
          <w:szCs w:val="28"/>
          <w:lang w:val="en-US"/>
        </w:rPr>
        <w:t>s</w:t>
      </w:r>
      <w:r>
        <w:rPr>
          <w:rFonts w:asciiTheme="majorHAnsi" w:hAnsiTheme="majorHAnsi" w:cstheme="majorHAnsi"/>
          <w:sz w:val="28"/>
          <w:szCs w:val="28"/>
          <w:lang w:val="en-US"/>
        </w:rPr>
        <w:t>ed</w:t>
      </w:r>
      <w:proofErr w:type="spellEnd"/>
      <w:r>
        <w:rPr>
          <w:rFonts w:asciiTheme="majorHAnsi" w:hAnsiTheme="majorHAnsi" w:cstheme="majorHAnsi"/>
          <w:sz w:val="28"/>
          <w:szCs w:val="28"/>
          <w:lang w:val="en-US"/>
        </w:rPr>
        <w:t xml:space="preserve"> </w:t>
      </w:r>
      <w:r w:rsidR="00AB4D73">
        <w:rPr>
          <w:rFonts w:asciiTheme="majorHAnsi" w:hAnsiTheme="majorHAnsi" w:cstheme="majorHAnsi"/>
          <w:sz w:val="28"/>
          <w:szCs w:val="28"/>
          <w:lang w:val="en-US"/>
        </w:rPr>
        <w:t xml:space="preserve">the discussion </w:t>
      </w:r>
      <w:r>
        <w:rPr>
          <w:rFonts w:asciiTheme="majorHAnsi" w:hAnsiTheme="majorHAnsi" w:cstheme="majorHAnsi"/>
          <w:sz w:val="28"/>
          <w:szCs w:val="28"/>
          <w:lang w:val="en-US"/>
        </w:rPr>
        <w:t>by saying that there was a clear consensus in a lack of confidence to sign the Section  7 Agreement</w:t>
      </w:r>
      <w:r w:rsidR="00AB4D73">
        <w:rPr>
          <w:rFonts w:asciiTheme="majorHAnsi" w:hAnsiTheme="majorHAnsi" w:cstheme="majorHAnsi"/>
          <w:sz w:val="28"/>
          <w:szCs w:val="28"/>
          <w:lang w:val="en-US"/>
        </w:rPr>
        <w:t xml:space="preserve"> as currently drafted</w:t>
      </w:r>
      <w:r>
        <w:rPr>
          <w:rFonts w:asciiTheme="majorHAnsi" w:hAnsiTheme="majorHAnsi" w:cstheme="majorHAnsi"/>
          <w:sz w:val="28"/>
          <w:szCs w:val="28"/>
          <w:lang w:val="en-US"/>
        </w:rPr>
        <w:t xml:space="preserve">. He </w:t>
      </w:r>
      <w:r w:rsidR="00AB4D73">
        <w:rPr>
          <w:rFonts w:asciiTheme="majorHAnsi" w:hAnsiTheme="majorHAnsi" w:cstheme="majorHAnsi"/>
          <w:sz w:val="28"/>
          <w:szCs w:val="28"/>
          <w:lang w:val="en-US"/>
        </w:rPr>
        <w:t xml:space="preserve">agreed </w:t>
      </w:r>
      <w:r>
        <w:rPr>
          <w:rFonts w:asciiTheme="majorHAnsi" w:hAnsiTheme="majorHAnsi" w:cstheme="majorHAnsi"/>
          <w:sz w:val="28"/>
          <w:szCs w:val="28"/>
          <w:lang w:val="en-US"/>
        </w:rPr>
        <w:t>that there was some work to do, to consider the Group</w:t>
      </w:r>
      <w:r w:rsidR="00AB4D73">
        <w:rPr>
          <w:rFonts w:asciiTheme="majorHAnsi" w:hAnsiTheme="majorHAnsi" w:cstheme="majorHAnsi"/>
          <w:sz w:val="28"/>
          <w:szCs w:val="28"/>
          <w:lang w:val="en-US"/>
        </w:rPr>
        <w:t>/S7</w:t>
      </w:r>
      <w:r>
        <w:rPr>
          <w:rFonts w:asciiTheme="majorHAnsi" w:hAnsiTheme="majorHAnsi" w:cstheme="majorHAnsi"/>
          <w:sz w:val="28"/>
          <w:szCs w:val="28"/>
          <w:lang w:val="en-US"/>
        </w:rPr>
        <w:t xml:space="preserve"> area and range</w:t>
      </w:r>
      <w:r w:rsidR="00AB4D73">
        <w:rPr>
          <w:rFonts w:asciiTheme="majorHAnsi" w:hAnsiTheme="majorHAnsi" w:cstheme="majorHAnsi"/>
          <w:sz w:val="28"/>
          <w:szCs w:val="28"/>
          <w:lang w:val="en-US"/>
        </w:rPr>
        <w:t xml:space="preserve"> and that this had been raised before</w:t>
      </w:r>
      <w:r>
        <w:rPr>
          <w:rFonts w:asciiTheme="majorHAnsi" w:hAnsiTheme="majorHAnsi" w:cstheme="majorHAnsi"/>
          <w:sz w:val="28"/>
          <w:szCs w:val="28"/>
          <w:lang w:val="en-US"/>
        </w:rPr>
        <w:t xml:space="preserve">.  </w:t>
      </w:r>
    </w:p>
    <w:p w14:paraId="245C9D5D" w14:textId="07F0CAB6" w:rsidR="00616245" w:rsidRDefault="00616245"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D</w:t>
      </w:r>
      <w:r w:rsidR="00A72225">
        <w:rPr>
          <w:rFonts w:asciiTheme="majorHAnsi" w:hAnsiTheme="majorHAnsi" w:cstheme="majorHAnsi"/>
          <w:sz w:val="28"/>
          <w:szCs w:val="28"/>
          <w:lang w:val="en-US"/>
        </w:rPr>
        <w:t>M</w:t>
      </w:r>
      <w:r>
        <w:rPr>
          <w:rFonts w:asciiTheme="majorHAnsi" w:hAnsiTheme="majorHAnsi" w:cstheme="majorHAnsi"/>
          <w:sz w:val="28"/>
          <w:szCs w:val="28"/>
          <w:lang w:val="en-US"/>
        </w:rPr>
        <w:t xml:space="preserve"> sought to clarify what a maintenance cull </w:t>
      </w:r>
      <w:r w:rsidR="00AB4D73">
        <w:rPr>
          <w:rFonts w:asciiTheme="majorHAnsi" w:hAnsiTheme="majorHAnsi" w:cstheme="majorHAnsi"/>
          <w:sz w:val="28"/>
          <w:szCs w:val="28"/>
          <w:lang w:val="en-US"/>
        </w:rPr>
        <w:t xml:space="preserve">and hence reduction cull level </w:t>
      </w:r>
      <w:r>
        <w:rPr>
          <w:rFonts w:asciiTheme="majorHAnsi" w:hAnsiTheme="majorHAnsi" w:cstheme="majorHAnsi"/>
          <w:sz w:val="28"/>
          <w:szCs w:val="28"/>
          <w:lang w:val="en-US"/>
        </w:rPr>
        <w:t>would be</w:t>
      </w:r>
      <w:r w:rsidR="00AB4D73">
        <w:rPr>
          <w:rFonts w:asciiTheme="majorHAnsi" w:hAnsiTheme="majorHAnsi" w:cstheme="majorHAnsi"/>
          <w:sz w:val="28"/>
          <w:szCs w:val="28"/>
          <w:lang w:val="en-US"/>
        </w:rPr>
        <w:t xml:space="preserve"> based on current data. </w:t>
      </w:r>
      <w:r>
        <w:rPr>
          <w:rFonts w:asciiTheme="majorHAnsi" w:hAnsiTheme="majorHAnsi" w:cstheme="majorHAnsi"/>
          <w:sz w:val="28"/>
          <w:szCs w:val="28"/>
          <w:lang w:val="en-US"/>
        </w:rPr>
        <w:t xml:space="preserve">He suggested that we continue to do a year by year cull </w:t>
      </w:r>
      <w:r w:rsidR="00AB4D73">
        <w:rPr>
          <w:rFonts w:asciiTheme="majorHAnsi" w:hAnsiTheme="majorHAnsi" w:cstheme="majorHAnsi"/>
          <w:sz w:val="28"/>
          <w:szCs w:val="28"/>
          <w:lang w:val="en-US"/>
        </w:rPr>
        <w:t xml:space="preserve">reduction </w:t>
      </w:r>
      <w:r>
        <w:rPr>
          <w:rFonts w:asciiTheme="majorHAnsi" w:hAnsiTheme="majorHAnsi" w:cstheme="majorHAnsi"/>
          <w:sz w:val="28"/>
          <w:szCs w:val="28"/>
          <w:lang w:val="en-US"/>
        </w:rPr>
        <w:t>strategy to deliver a decreasing population</w:t>
      </w:r>
      <w:r w:rsidR="00AB4D73">
        <w:rPr>
          <w:rFonts w:asciiTheme="majorHAnsi" w:hAnsiTheme="majorHAnsi" w:cstheme="majorHAnsi"/>
          <w:sz w:val="28"/>
          <w:szCs w:val="28"/>
          <w:lang w:val="en-US"/>
        </w:rPr>
        <w:t xml:space="preserve"> but informed by </w:t>
      </w:r>
      <w:r w:rsidR="000B7099">
        <w:rPr>
          <w:rFonts w:asciiTheme="majorHAnsi" w:hAnsiTheme="majorHAnsi" w:cstheme="majorHAnsi"/>
          <w:sz w:val="28"/>
          <w:szCs w:val="28"/>
          <w:lang w:val="en-US"/>
        </w:rPr>
        <w:t xml:space="preserve">the </w:t>
      </w:r>
      <w:r w:rsidR="00AB4D73">
        <w:rPr>
          <w:rFonts w:asciiTheme="majorHAnsi" w:hAnsiTheme="majorHAnsi" w:cstheme="majorHAnsi"/>
          <w:sz w:val="28"/>
          <w:szCs w:val="28"/>
          <w:lang w:val="en-US"/>
        </w:rPr>
        <w:t xml:space="preserve">areas identified in the discussion </w:t>
      </w:r>
      <w:proofErr w:type="spellStart"/>
      <w:r w:rsidR="00AB4D73">
        <w:rPr>
          <w:rFonts w:asciiTheme="majorHAnsi" w:hAnsiTheme="majorHAnsi" w:cstheme="majorHAnsi"/>
          <w:sz w:val="28"/>
          <w:szCs w:val="28"/>
          <w:lang w:val="en-US"/>
        </w:rPr>
        <w:t>eg</w:t>
      </w:r>
      <w:proofErr w:type="spellEnd"/>
      <w:r w:rsidR="00AB4D73">
        <w:rPr>
          <w:rFonts w:asciiTheme="majorHAnsi" w:hAnsiTheme="majorHAnsi" w:cstheme="majorHAnsi"/>
          <w:sz w:val="28"/>
          <w:szCs w:val="28"/>
          <w:lang w:val="en-US"/>
        </w:rPr>
        <w:t xml:space="preserve"> socio-economic viability, Heritage Horizons work, updated habitat assessments etc </w:t>
      </w:r>
      <w:r>
        <w:rPr>
          <w:rFonts w:asciiTheme="majorHAnsi" w:hAnsiTheme="majorHAnsi" w:cstheme="majorHAnsi"/>
          <w:sz w:val="28"/>
          <w:szCs w:val="28"/>
          <w:lang w:val="en-US"/>
        </w:rPr>
        <w:t xml:space="preserve">.   </w:t>
      </w:r>
    </w:p>
    <w:p w14:paraId="17AE2BD1" w14:textId="3B9D56F3" w:rsidR="00616245" w:rsidRDefault="00616245"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AR from Invercauld/</w:t>
      </w:r>
      <w:proofErr w:type="spellStart"/>
      <w:r>
        <w:rPr>
          <w:rFonts w:asciiTheme="majorHAnsi" w:hAnsiTheme="majorHAnsi" w:cstheme="majorHAnsi"/>
          <w:sz w:val="28"/>
          <w:szCs w:val="28"/>
          <w:lang w:val="en-US"/>
        </w:rPr>
        <w:t>Callater</w:t>
      </w:r>
      <w:proofErr w:type="spellEnd"/>
      <w:r>
        <w:rPr>
          <w:rFonts w:asciiTheme="majorHAnsi" w:hAnsiTheme="majorHAnsi" w:cstheme="majorHAnsi"/>
          <w:sz w:val="28"/>
          <w:szCs w:val="28"/>
          <w:lang w:val="en-US"/>
        </w:rPr>
        <w:t xml:space="preserve"> raised the matter of mountain hares.  He said that clearly their HIA can demonstrate improving habitat</w:t>
      </w:r>
      <w:r w:rsidR="00A72225">
        <w:rPr>
          <w:rFonts w:asciiTheme="majorHAnsi" w:hAnsiTheme="majorHAnsi" w:cstheme="majorHAnsi"/>
          <w:sz w:val="28"/>
          <w:szCs w:val="28"/>
          <w:lang w:val="en-US"/>
        </w:rPr>
        <w:t>,</w:t>
      </w:r>
      <w:r>
        <w:rPr>
          <w:rFonts w:asciiTheme="majorHAnsi" w:hAnsiTheme="majorHAnsi" w:cstheme="majorHAnsi"/>
          <w:sz w:val="28"/>
          <w:szCs w:val="28"/>
          <w:lang w:val="en-US"/>
        </w:rPr>
        <w:t xml:space="preserve"> after the mountain hare population had crashed.  He asked whether NatureScot were willing to issue Licenses, if the mountain hare population was to boom once again and </w:t>
      </w:r>
      <w:r w:rsidR="000B7099">
        <w:rPr>
          <w:rFonts w:asciiTheme="majorHAnsi" w:hAnsiTheme="majorHAnsi" w:cstheme="majorHAnsi"/>
          <w:sz w:val="28"/>
          <w:szCs w:val="28"/>
          <w:lang w:val="en-US"/>
        </w:rPr>
        <w:t>NS</w:t>
      </w:r>
      <w:r>
        <w:rPr>
          <w:rFonts w:asciiTheme="majorHAnsi" w:hAnsiTheme="majorHAnsi" w:cstheme="majorHAnsi"/>
          <w:sz w:val="28"/>
          <w:szCs w:val="28"/>
          <w:lang w:val="en-US"/>
        </w:rPr>
        <w:t xml:space="preserve"> indicated they would be</w:t>
      </w:r>
      <w:r w:rsidR="00A72225">
        <w:rPr>
          <w:rFonts w:asciiTheme="majorHAnsi" w:hAnsiTheme="majorHAnsi" w:cstheme="majorHAnsi"/>
          <w:sz w:val="28"/>
          <w:szCs w:val="28"/>
          <w:lang w:val="en-US"/>
        </w:rPr>
        <w:t>.</w:t>
      </w:r>
      <w:r>
        <w:rPr>
          <w:rFonts w:asciiTheme="majorHAnsi" w:hAnsiTheme="majorHAnsi" w:cstheme="majorHAnsi"/>
          <w:sz w:val="28"/>
          <w:szCs w:val="28"/>
          <w:lang w:val="en-US"/>
        </w:rPr>
        <w:t xml:space="preserve"> Nonetheless the matter of other herbivores remains unexplored.</w:t>
      </w:r>
    </w:p>
    <w:p w14:paraId="6DBD5292" w14:textId="4A2D4910" w:rsidR="00A72225" w:rsidRPr="00A72225" w:rsidRDefault="00A72225" w:rsidP="00A72225">
      <w:pPr>
        <w:jc w:val="both"/>
        <w:rPr>
          <w:rFonts w:asciiTheme="majorHAnsi" w:hAnsiTheme="majorHAnsi" w:cstheme="majorHAnsi"/>
          <w:b/>
          <w:bCs/>
          <w:sz w:val="28"/>
          <w:szCs w:val="28"/>
          <w:lang w:val="en-US"/>
        </w:rPr>
      </w:pPr>
      <w:r>
        <w:rPr>
          <w:rFonts w:asciiTheme="majorHAnsi" w:hAnsiTheme="majorHAnsi" w:cstheme="majorHAnsi"/>
          <w:sz w:val="28"/>
          <w:szCs w:val="28"/>
          <w:lang w:val="en-US"/>
        </w:rPr>
        <w:t xml:space="preserve">5.        </w:t>
      </w:r>
      <w:r>
        <w:rPr>
          <w:rFonts w:asciiTheme="majorHAnsi" w:hAnsiTheme="majorHAnsi" w:cstheme="majorHAnsi"/>
          <w:b/>
          <w:bCs/>
          <w:sz w:val="28"/>
          <w:szCs w:val="28"/>
          <w:lang w:val="en-US"/>
        </w:rPr>
        <w:t>Discussion &amp; Next Steps</w:t>
      </w:r>
    </w:p>
    <w:p w14:paraId="6106E5E8" w14:textId="3A9E682F" w:rsidR="00616245" w:rsidRDefault="00616245"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There was </w:t>
      </w:r>
      <w:r w:rsidR="00A72225">
        <w:rPr>
          <w:rFonts w:asciiTheme="majorHAnsi" w:hAnsiTheme="majorHAnsi" w:cstheme="majorHAnsi"/>
          <w:sz w:val="28"/>
          <w:szCs w:val="28"/>
          <w:lang w:val="en-US"/>
        </w:rPr>
        <w:t xml:space="preserve">then </w:t>
      </w:r>
      <w:r>
        <w:rPr>
          <w:rFonts w:asciiTheme="majorHAnsi" w:hAnsiTheme="majorHAnsi" w:cstheme="majorHAnsi"/>
          <w:sz w:val="28"/>
          <w:szCs w:val="28"/>
          <w:lang w:val="en-US"/>
        </w:rPr>
        <w:t>an extensive discussion on the ability of the Estates’ to deliver the Section 7 objectives.</w:t>
      </w:r>
    </w:p>
    <w:p w14:paraId="49818755" w14:textId="49949E77" w:rsidR="00616245" w:rsidRDefault="00616245"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HN said that he can give no guarantee on numbers for a hind cull, without knowing what is happening at </w:t>
      </w:r>
      <w:proofErr w:type="spellStart"/>
      <w:r>
        <w:rPr>
          <w:rFonts w:asciiTheme="majorHAnsi" w:hAnsiTheme="majorHAnsi" w:cstheme="majorHAnsi"/>
          <w:sz w:val="28"/>
          <w:szCs w:val="28"/>
          <w:lang w:val="en-US"/>
        </w:rPr>
        <w:t>Glenprosen</w:t>
      </w:r>
      <w:proofErr w:type="spellEnd"/>
      <w:r>
        <w:rPr>
          <w:rFonts w:asciiTheme="majorHAnsi" w:hAnsiTheme="majorHAnsi" w:cstheme="majorHAnsi"/>
          <w:sz w:val="28"/>
          <w:szCs w:val="28"/>
          <w:lang w:val="en-US"/>
        </w:rPr>
        <w:t xml:space="preserve">.  With a hefted population of only 9 hinds on </w:t>
      </w:r>
      <w:proofErr w:type="spellStart"/>
      <w:r>
        <w:rPr>
          <w:rFonts w:asciiTheme="majorHAnsi" w:hAnsiTheme="majorHAnsi" w:cstheme="majorHAnsi"/>
          <w:sz w:val="28"/>
          <w:szCs w:val="28"/>
          <w:lang w:val="en-US"/>
        </w:rPr>
        <w:t>Glenshee</w:t>
      </w:r>
      <w:proofErr w:type="spellEnd"/>
      <w:r>
        <w:rPr>
          <w:rFonts w:asciiTheme="majorHAnsi" w:hAnsiTheme="majorHAnsi" w:cstheme="majorHAnsi"/>
          <w:sz w:val="28"/>
          <w:szCs w:val="28"/>
          <w:lang w:val="en-US"/>
        </w:rPr>
        <w:t>,</w:t>
      </w:r>
      <w:r w:rsidR="00F87803">
        <w:rPr>
          <w:rFonts w:asciiTheme="majorHAnsi" w:hAnsiTheme="majorHAnsi" w:cstheme="majorHAnsi"/>
          <w:sz w:val="28"/>
          <w:szCs w:val="28"/>
          <w:lang w:val="en-US"/>
        </w:rPr>
        <w:t xml:space="preserve"> Invercauld</w:t>
      </w:r>
      <w:r w:rsidR="009F4013">
        <w:rPr>
          <w:rFonts w:asciiTheme="majorHAnsi" w:hAnsiTheme="majorHAnsi" w:cstheme="majorHAnsi"/>
          <w:sz w:val="28"/>
          <w:szCs w:val="28"/>
          <w:lang w:val="en-US"/>
        </w:rPr>
        <w:t xml:space="preserve"> </w:t>
      </w:r>
      <w:r>
        <w:rPr>
          <w:rFonts w:asciiTheme="majorHAnsi" w:hAnsiTheme="majorHAnsi" w:cstheme="majorHAnsi"/>
          <w:sz w:val="28"/>
          <w:szCs w:val="28"/>
          <w:lang w:val="en-US"/>
        </w:rPr>
        <w:t>are also unwilling to dictate significant cull targets for hinds.  The zonal approach for a cull strategy will only be effective with collaboration.  One zone includes non members</w:t>
      </w:r>
      <w:r w:rsidR="00A72225">
        <w:rPr>
          <w:rFonts w:asciiTheme="majorHAnsi" w:hAnsiTheme="majorHAnsi" w:cstheme="majorHAnsi"/>
          <w:sz w:val="28"/>
          <w:szCs w:val="28"/>
          <w:lang w:val="en-US"/>
        </w:rPr>
        <w:t>. A</w:t>
      </w:r>
      <w:r>
        <w:rPr>
          <w:rFonts w:asciiTheme="majorHAnsi" w:hAnsiTheme="majorHAnsi" w:cstheme="majorHAnsi"/>
          <w:sz w:val="28"/>
          <w:szCs w:val="28"/>
          <w:lang w:val="en-US"/>
        </w:rPr>
        <w:t xml:space="preserve">nother zone includes </w:t>
      </w:r>
      <w:proofErr w:type="spellStart"/>
      <w:r>
        <w:rPr>
          <w:rFonts w:asciiTheme="majorHAnsi" w:hAnsiTheme="majorHAnsi" w:cstheme="majorHAnsi"/>
          <w:sz w:val="28"/>
          <w:szCs w:val="28"/>
          <w:lang w:val="en-US"/>
        </w:rPr>
        <w:t>Glenprosen</w:t>
      </w:r>
      <w:proofErr w:type="spellEnd"/>
      <w:r>
        <w:rPr>
          <w:rFonts w:asciiTheme="majorHAnsi" w:hAnsiTheme="majorHAnsi" w:cstheme="majorHAnsi"/>
          <w:sz w:val="28"/>
          <w:szCs w:val="28"/>
          <w:lang w:val="en-US"/>
        </w:rPr>
        <w:t xml:space="preserve"> Estate.  L</w:t>
      </w:r>
      <w:r w:rsidR="00A72225">
        <w:rPr>
          <w:rFonts w:asciiTheme="majorHAnsi" w:hAnsiTheme="majorHAnsi" w:cstheme="majorHAnsi"/>
          <w:sz w:val="28"/>
          <w:szCs w:val="28"/>
          <w:lang w:val="en-US"/>
        </w:rPr>
        <w:t xml:space="preserve">inzi </w:t>
      </w:r>
      <w:r>
        <w:rPr>
          <w:rFonts w:asciiTheme="majorHAnsi" w:hAnsiTheme="majorHAnsi" w:cstheme="majorHAnsi"/>
          <w:sz w:val="28"/>
          <w:szCs w:val="28"/>
          <w:lang w:val="en-US"/>
        </w:rPr>
        <w:t>S</w:t>
      </w:r>
      <w:r w:rsidR="00A72225">
        <w:rPr>
          <w:rFonts w:asciiTheme="majorHAnsi" w:hAnsiTheme="majorHAnsi" w:cstheme="majorHAnsi"/>
          <w:sz w:val="28"/>
          <w:szCs w:val="28"/>
          <w:lang w:val="en-US"/>
        </w:rPr>
        <w:t>eivwright</w:t>
      </w:r>
      <w:r>
        <w:rPr>
          <w:rFonts w:asciiTheme="majorHAnsi" w:hAnsiTheme="majorHAnsi" w:cstheme="majorHAnsi"/>
          <w:sz w:val="28"/>
          <w:szCs w:val="28"/>
          <w:lang w:val="en-US"/>
        </w:rPr>
        <w:t xml:space="preserve"> importantly advocated the voluntary position.  She feels that this Section 7 is clearly being used as a test case, and that the circumstances surrounding </w:t>
      </w:r>
      <w:proofErr w:type="spellStart"/>
      <w:r>
        <w:rPr>
          <w:rFonts w:asciiTheme="majorHAnsi" w:hAnsiTheme="majorHAnsi" w:cstheme="majorHAnsi"/>
          <w:sz w:val="28"/>
          <w:szCs w:val="28"/>
          <w:lang w:val="en-US"/>
        </w:rPr>
        <w:t>Caenlochan</w:t>
      </w:r>
      <w:proofErr w:type="spellEnd"/>
      <w:r>
        <w:rPr>
          <w:rFonts w:asciiTheme="majorHAnsi" w:hAnsiTheme="majorHAnsi" w:cstheme="majorHAnsi"/>
          <w:sz w:val="28"/>
          <w:szCs w:val="28"/>
          <w:lang w:val="en-US"/>
        </w:rPr>
        <w:t xml:space="preserve"> is</w:t>
      </w:r>
      <w:r w:rsidR="00A72225">
        <w:rPr>
          <w:rFonts w:asciiTheme="majorHAnsi" w:hAnsiTheme="majorHAnsi" w:cstheme="majorHAnsi"/>
          <w:sz w:val="28"/>
          <w:szCs w:val="28"/>
          <w:lang w:val="en-US"/>
        </w:rPr>
        <w:t xml:space="preserve"> </w:t>
      </w:r>
      <w:r>
        <w:rPr>
          <w:rFonts w:asciiTheme="majorHAnsi" w:hAnsiTheme="majorHAnsi" w:cstheme="majorHAnsi"/>
          <w:sz w:val="28"/>
          <w:szCs w:val="28"/>
          <w:lang w:val="en-US"/>
        </w:rPr>
        <w:t>being caught up in a political process.  NatureScot have to be sure that damage is occurring.</w:t>
      </w:r>
    </w:p>
    <w:p w14:paraId="27CF4B0A" w14:textId="419B58FF" w:rsidR="00616245" w:rsidRDefault="00F87803"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There was discussion on the differing eventualities of either full or partial signing up to the Section 7 Agreement. Linzi raised the matter as to whether the Section 7 agreement needs to be collective for all  parties, or if separate agreements can be issued for independent estates. She questioned the ability for Nature Scot to be able to enforce greater regulatory action, under a Section 8 or 10. There is a clear consensus with Group members that the Section 7 will fail, if they are not able to fulfill a cull as prescribed by NS, and that the reasons behind not being able to </w:t>
      </w:r>
      <w:r w:rsidR="008D6233">
        <w:rPr>
          <w:rFonts w:asciiTheme="majorHAnsi" w:hAnsiTheme="majorHAnsi" w:cstheme="majorHAnsi"/>
          <w:sz w:val="28"/>
          <w:szCs w:val="28"/>
          <w:lang w:val="en-US"/>
        </w:rPr>
        <w:t xml:space="preserve">achieve a cull are either (a) beyond their control, or (b) will seriously impact upon the economics of their business, and wider rural area. These are both matters raised before with NS/SNH (among others), and have not yet been considered, which was the intention of the Heritage Horizon’s project. Linzi stated that she felt circumstances are instead being overridden by a political agenda, and that this Section 7 would be considered to be a test case. Again, these circumstances were seen to contribute to a lack of confidence in the Section 7, and a feeling that the Group would once again be putting their neck in a noose and be seen as the reason for it’s failure. </w:t>
      </w:r>
    </w:p>
    <w:p w14:paraId="1AF5F0E7" w14:textId="40AAD81C" w:rsidR="008D6233" w:rsidRDefault="008D6233"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CD said that NS were ready to escalate regulatory action where appropriate this season. </w:t>
      </w:r>
    </w:p>
    <w:p w14:paraId="2DA5C1D7" w14:textId="18B1039F" w:rsidR="008D6233" w:rsidRDefault="008D6233"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DS asked NS to identify the triggers for enhanced regulatory action; is this to be on non-signature of the Agreement, or other mechanisms, such as an estate not collaborating and contributing to the cull, inability to deliver prescribed culls, timeframes etc. </w:t>
      </w:r>
    </w:p>
    <w:p w14:paraId="099596AA" w14:textId="16F359A8" w:rsidR="00616245" w:rsidRDefault="00616245"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CD said that we need deer to be in the range of 10 deer per </w:t>
      </w:r>
      <w:r w:rsidR="00A72225" w:rsidRPr="00EE06CC">
        <w:rPr>
          <w:rStyle w:val="Emphasis"/>
          <w:rFonts w:asciiTheme="majorHAnsi" w:hAnsiTheme="majorHAnsi" w:cstheme="majorHAnsi"/>
          <w:i w:val="0"/>
          <w:iCs w:val="0"/>
          <w:sz w:val="28"/>
          <w:szCs w:val="28"/>
          <w:shd w:val="clear" w:color="auto" w:fill="FFFFFF"/>
        </w:rPr>
        <w:t>km</w:t>
      </w:r>
      <w:r w:rsidR="00A72225" w:rsidRPr="00EE06CC">
        <w:rPr>
          <w:rStyle w:val="Emphasis"/>
          <w:rFonts w:asciiTheme="majorHAnsi" w:hAnsiTheme="majorHAnsi" w:cstheme="majorHAnsi"/>
          <w:i w:val="0"/>
          <w:iCs w:val="0"/>
          <w:sz w:val="28"/>
          <w:szCs w:val="28"/>
          <w:shd w:val="clear" w:color="auto" w:fill="FFFFFF"/>
          <w:vertAlign w:val="superscript"/>
        </w:rPr>
        <w:t>2</w:t>
      </w:r>
      <w:r w:rsidR="00A72225" w:rsidRPr="00EE06CC">
        <w:rPr>
          <w:rFonts w:ascii="Arial" w:hAnsi="Arial" w:cs="Arial"/>
          <w:sz w:val="21"/>
          <w:szCs w:val="21"/>
          <w:shd w:val="clear" w:color="auto" w:fill="FFFFFF"/>
        </w:rPr>
        <w:t> </w:t>
      </w:r>
      <w:r w:rsidR="00A72225">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to be in the right ballpark for nature capital markets in the future.  </w:t>
      </w:r>
    </w:p>
    <w:p w14:paraId="3FE0EC26" w14:textId="3F8DF083" w:rsidR="00616245" w:rsidRDefault="00616245"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DM suggested a rewording of the Section 7 Agreement</w:t>
      </w:r>
      <w:r w:rsidR="000B7099">
        <w:rPr>
          <w:rFonts w:asciiTheme="majorHAnsi" w:hAnsiTheme="majorHAnsi" w:cstheme="majorHAnsi"/>
          <w:sz w:val="28"/>
          <w:szCs w:val="28"/>
          <w:lang w:val="en-US"/>
        </w:rPr>
        <w:t xml:space="preserve"> to reflect and mitigate the Group concerns. The Agreement</w:t>
      </w:r>
      <w:r>
        <w:rPr>
          <w:rFonts w:asciiTheme="majorHAnsi" w:hAnsiTheme="majorHAnsi" w:cstheme="majorHAnsi"/>
          <w:sz w:val="28"/>
          <w:szCs w:val="28"/>
          <w:lang w:val="en-US"/>
        </w:rPr>
        <w:t xml:space="preserve"> would be adaptive</w:t>
      </w:r>
      <w:r w:rsidR="00A72225">
        <w:rPr>
          <w:rFonts w:asciiTheme="majorHAnsi" w:hAnsiTheme="majorHAnsi" w:cstheme="majorHAnsi"/>
          <w:sz w:val="28"/>
          <w:szCs w:val="28"/>
          <w:lang w:val="en-US"/>
        </w:rPr>
        <w:t>,</w:t>
      </w:r>
      <w:r>
        <w:rPr>
          <w:rFonts w:asciiTheme="majorHAnsi" w:hAnsiTheme="majorHAnsi" w:cstheme="majorHAnsi"/>
          <w:sz w:val="28"/>
          <w:szCs w:val="28"/>
          <w:lang w:val="en-US"/>
        </w:rPr>
        <w:t xml:space="preserve"> but yet committing to a reduction cull</w:t>
      </w:r>
      <w:r w:rsidR="000B7099">
        <w:rPr>
          <w:rFonts w:asciiTheme="majorHAnsi" w:hAnsiTheme="majorHAnsi" w:cstheme="majorHAnsi"/>
          <w:sz w:val="28"/>
          <w:szCs w:val="28"/>
          <w:lang w:val="en-US"/>
        </w:rPr>
        <w:t xml:space="preserve"> in year one</w:t>
      </w:r>
      <w:r w:rsidR="00311AF6">
        <w:rPr>
          <w:rFonts w:asciiTheme="majorHAnsi" w:hAnsiTheme="majorHAnsi" w:cstheme="majorHAnsi"/>
          <w:sz w:val="28"/>
          <w:szCs w:val="28"/>
          <w:lang w:val="en-US"/>
        </w:rPr>
        <w:t xml:space="preserve"> with the ongoing trajectory informed by data and areas identified in the discussion this morning</w:t>
      </w:r>
      <w:r>
        <w:rPr>
          <w:rFonts w:asciiTheme="majorHAnsi" w:hAnsiTheme="majorHAnsi" w:cstheme="majorHAnsi"/>
          <w:sz w:val="28"/>
          <w:szCs w:val="28"/>
          <w:lang w:val="en-US"/>
        </w:rPr>
        <w:t xml:space="preserve">. At that point Major Gibb </w:t>
      </w:r>
      <w:r w:rsidR="00311AF6">
        <w:rPr>
          <w:rFonts w:asciiTheme="majorHAnsi" w:hAnsiTheme="majorHAnsi" w:cstheme="majorHAnsi"/>
          <w:sz w:val="28"/>
          <w:szCs w:val="28"/>
          <w:lang w:val="en-US"/>
        </w:rPr>
        <w:t xml:space="preserve">gave his apologies for another appointment and </w:t>
      </w:r>
      <w:r>
        <w:rPr>
          <w:rFonts w:asciiTheme="majorHAnsi" w:hAnsiTheme="majorHAnsi" w:cstheme="majorHAnsi"/>
          <w:sz w:val="28"/>
          <w:szCs w:val="28"/>
          <w:lang w:val="en-US"/>
        </w:rPr>
        <w:t xml:space="preserve">left the meeting.  Dr </w:t>
      </w:r>
      <w:proofErr w:type="spellStart"/>
      <w:r>
        <w:rPr>
          <w:rFonts w:asciiTheme="majorHAnsi" w:hAnsiTheme="majorHAnsi" w:cstheme="majorHAnsi"/>
          <w:sz w:val="28"/>
          <w:szCs w:val="28"/>
          <w:lang w:val="en-US"/>
        </w:rPr>
        <w:t>Kuhn</w:t>
      </w:r>
      <w:r w:rsidR="00A72225">
        <w:rPr>
          <w:rFonts w:asciiTheme="majorHAnsi" w:hAnsiTheme="majorHAnsi" w:cstheme="majorHAnsi"/>
          <w:sz w:val="28"/>
          <w:szCs w:val="28"/>
          <w:lang w:val="en-US"/>
        </w:rPr>
        <w:t>l</w:t>
      </w:r>
      <w:r>
        <w:rPr>
          <w:rFonts w:asciiTheme="majorHAnsi" w:hAnsiTheme="majorHAnsi" w:cstheme="majorHAnsi"/>
          <w:sz w:val="28"/>
          <w:szCs w:val="28"/>
          <w:lang w:val="en-US"/>
        </w:rPr>
        <w:t>e</w:t>
      </w:r>
      <w:proofErr w:type="spellEnd"/>
      <w:r>
        <w:rPr>
          <w:rFonts w:asciiTheme="majorHAnsi" w:hAnsiTheme="majorHAnsi" w:cstheme="majorHAnsi"/>
          <w:sz w:val="28"/>
          <w:szCs w:val="28"/>
          <w:lang w:val="en-US"/>
        </w:rPr>
        <w:t xml:space="preserve"> and BM </w:t>
      </w:r>
      <w:r w:rsidR="00311AF6">
        <w:rPr>
          <w:rFonts w:asciiTheme="majorHAnsi" w:hAnsiTheme="majorHAnsi" w:cstheme="majorHAnsi"/>
          <w:sz w:val="28"/>
          <w:szCs w:val="28"/>
          <w:lang w:val="en-US"/>
        </w:rPr>
        <w:t xml:space="preserve">also </w:t>
      </w:r>
      <w:r>
        <w:rPr>
          <w:rFonts w:asciiTheme="majorHAnsi" w:hAnsiTheme="majorHAnsi" w:cstheme="majorHAnsi"/>
          <w:sz w:val="28"/>
          <w:szCs w:val="28"/>
          <w:lang w:val="en-US"/>
        </w:rPr>
        <w:t>left the meeting</w:t>
      </w:r>
      <w:r w:rsidR="00311AF6">
        <w:rPr>
          <w:rFonts w:asciiTheme="majorHAnsi" w:hAnsiTheme="majorHAnsi" w:cstheme="majorHAnsi"/>
          <w:sz w:val="28"/>
          <w:szCs w:val="28"/>
          <w:lang w:val="en-US"/>
        </w:rPr>
        <w:t xml:space="preserve"> for another appointment as did Hugh Niven</w:t>
      </w:r>
      <w:r>
        <w:rPr>
          <w:rFonts w:asciiTheme="majorHAnsi" w:hAnsiTheme="majorHAnsi" w:cstheme="majorHAnsi"/>
          <w:sz w:val="28"/>
          <w:szCs w:val="28"/>
          <w:lang w:val="en-US"/>
        </w:rPr>
        <w:t xml:space="preserve">.   JG said that how can he sign up when he has no hinds.  He asked how can NatureScot provide an assurance as to how the non members having to act under the Section 7 Agreement.  Do NatureScot consider an independent Section 7 Agreement upon the </w:t>
      </w:r>
      <w:proofErr w:type="spellStart"/>
      <w:r>
        <w:rPr>
          <w:rFonts w:asciiTheme="majorHAnsi" w:hAnsiTheme="majorHAnsi" w:cstheme="majorHAnsi"/>
          <w:sz w:val="28"/>
          <w:szCs w:val="28"/>
          <w:lang w:val="en-US"/>
        </w:rPr>
        <w:t>non</w:t>
      </w:r>
      <w:r w:rsidR="00A72225">
        <w:rPr>
          <w:rFonts w:asciiTheme="majorHAnsi" w:hAnsiTheme="majorHAnsi" w:cstheme="majorHAnsi"/>
          <w:sz w:val="28"/>
          <w:szCs w:val="28"/>
          <w:lang w:val="en-US"/>
        </w:rPr>
        <w:t xml:space="preserve"> </w:t>
      </w:r>
      <w:r>
        <w:rPr>
          <w:rFonts w:asciiTheme="majorHAnsi" w:hAnsiTheme="majorHAnsi" w:cstheme="majorHAnsi"/>
          <w:sz w:val="28"/>
          <w:szCs w:val="28"/>
          <w:lang w:val="en-US"/>
        </w:rPr>
        <w:t>members</w:t>
      </w:r>
      <w:proofErr w:type="spellEnd"/>
      <w:r>
        <w:rPr>
          <w:rFonts w:asciiTheme="majorHAnsi" w:hAnsiTheme="majorHAnsi" w:cstheme="majorHAnsi"/>
          <w:sz w:val="28"/>
          <w:szCs w:val="28"/>
          <w:lang w:val="en-US"/>
        </w:rPr>
        <w:t xml:space="preserve"> of Glenisla House, </w:t>
      </w:r>
      <w:proofErr w:type="spellStart"/>
      <w:r>
        <w:rPr>
          <w:rFonts w:asciiTheme="majorHAnsi" w:hAnsiTheme="majorHAnsi" w:cstheme="majorHAnsi"/>
          <w:sz w:val="28"/>
          <w:szCs w:val="28"/>
          <w:lang w:val="en-US"/>
        </w:rPr>
        <w:t>Auchavan</w:t>
      </w:r>
      <w:proofErr w:type="spellEnd"/>
      <w:r>
        <w:rPr>
          <w:rFonts w:asciiTheme="majorHAnsi" w:hAnsiTheme="majorHAnsi" w:cstheme="majorHAnsi"/>
          <w:sz w:val="28"/>
          <w:szCs w:val="28"/>
          <w:lang w:val="en-US"/>
        </w:rPr>
        <w:t xml:space="preserve"> and </w:t>
      </w:r>
      <w:proofErr w:type="spellStart"/>
      <w:r>
        <w:rPr>
          <w:rFonts w:asciiTheme="majorHAnsi" w:hAnsiTheme="majorHAnsi" w:cstheme="majorHAnsi"/>
          <w:sz w:val="28"/>
          <w:szCs w:val="28"/>
          <w:lang w:val="en-US"/>
        </w:rPr>
        <w:t>Glencally</w:t>
      </w:r>
      <w:proofErr w:type="spellEnd"/>
      <w:r>
        <w:rPr>
          <w:rFonts w:asciiTheme="majorHAnsi" w:hAnsiTheme="majorHAnsi" w:cstheme="majorHAnsi"/>
          <w:sz w:val="28"/>
          <w:szCs w:val="28"/>
          <w:lang w:val="en-US"/>
        </w:rPr>
        <w:t>?</w:t>
      </w:r>
      <w:r w:rsidR="00C923DB">
        <w:rPr>
          <w:rFonts w:asciiTheme="majorHAnsi" w:hAnsiTheme="majorHAnsi" w:cstheme="majorHAnsi"/>
          <w:sz w:val="28"/>
          <w:szCs w:val="28"/>
          <w:lang w:val="en-US"/>
        </w:rPr>
        <w:t xml:space="preserve">    After some discussion, it was suggested that the Group provide some clear Heads of Terms for a redrafted Section 7 Agreement</w:t>
      </w:r>
      <w:r w:rsidR="00311AF6">
        <w:rPr>
          <w:rFonts w:asciiTheme="majorHAnsi" w:hAnsiTheme="majorHAnsi" w:cstheme="majorHAnsi"/>
          <w:sz w:val="28"/>
          <w:szCs w:val="28"/>
          <w:lang w:val="en-US"/>
        </w:rPr>
        <w:t xml:space="preserve"> to NS for their consideration and redrafting</w:t>
      </w:r>
      <w:r w:rsidR="00C923DB">
        <w:rPr>
          <w:rFonts w:asciiTheme="majorHAnsi" w:hAnsiTheme="majorHAnsi" w:cstheme="majorHAnsi"/>
          <w:sz w:val="28"/>
          <w:szCs w:val="28"/>
          <w:lang w:val="en-US"/>
        </w:rPr>
        <w:t xml:space="preserve">.  </w:t>
      </w:r>
    </w:p>
    <w:p w14:paraId="13914CC2" w14:textId="0AE004E1" w:rsidR="00C923DB" w:rsidRDefault="00C923DB" w:rsidP="00616245">
      <w:pPr>
        <w:ind w:left="720"/>
        <w:jc w:val="both"/>
        <w:rPr>
          <w:rFonts w:asciiTheme="majorHAnsi" w:hAnsiTheme="majorHAnsi" w:cstheme="majorHAnsi"/>
          <w:sz w:val="28"/>
          <w:szCs w:val="28"/>
          <w:lang w:val="en-US"/>
        </w:rPr>
      </w:pPr>
      <w:r>
        <w:rPr>
          <w:rFonts w:asciiTheme="majorHAnsi" w:hAnsiTheme="majorHAnsi" w:cstheme="majorHAnsi"/>
          <w:sz w:val="28"/>
          <w:szCs w:val="28"/>
          <w:lang w:val="en-US"/>
        </w:rPr>
        <w:t>KP raised the matter that some of the area to the south was within a priority area for the Strategic Deer Board.  This needs clarification.</w:t>
      </w:r>
    </w:p>
    <w:p w14:paraId="4F27E9B4" w14:textId="096E0345" w:rsidR="00C923DB" w:rsidRDefault="00C923DB" w:rsidP="00616245">
      <w:pPr>
        <w:ind w:left="720"/>
        <w:jc w:val="both"/>
        <w:rPr>
          <w:rFonts w:asciiTheme="majorHAnsi" w:hAnsiTheme="majorHAnsi" w:cstheme="majorHAnsi"/>
          <w:sz w:val="28"/>
          <w:szCs w:val="28"/>
          <w:lang w:val="en-US"/>
        </w:rPr>
      </w:pPr>
      <w:r>
        <w:rPr>
          <w:rFonts w:asciiTheme="majorHAnsi" w:hAnsiTheme="majorHAnsi" w:cstheme="majorHAnsi"/>
          <w:b/>
          <w:bCs/>
          <w:sz w:val="28"/>
          <w:szCs w:val="28"/>
          <w:lang w:val="en-US"/>
        </w:rPr>
        <w:t xml:space="preserve">Action: </w:t>
      </w:r>
      <w:r>
        <w:rPr>
          <w:rFonts w:asciiTheme="majorHAnsi" w:hAnsiTheme="majorHAnsi" w:cstheme="majorHAnsi"/>
          <w:sz w:val="28"/>
          <w:szCs w:val="28"/>
          <w:lang w:val="en-US"/>
        </w:rPr>
        <w:t xml:space="preserve"> </w:t>
      </w:r>
      <w:r w:rsidRPr="00A72225">
        <w:rPr>
          <w:rFonts w:asciiTheme="majorHAnsi" w:hAnsiTheme="majorHAnsi" w:cstheme="majorHAnsi"/>
          <w:i/>
          <w:iCs/>
          <w:sz w:val="28"/>
          <w:szCs w:val="28"/>
          <w:lang w:val="en-US"/>
        </w:rPr>
        <w:t>SGDMG to return to NatureScot with Heads of Terms for a revised Section 7 Agreement</w:t>
      </w:r>
      <w:r>
        <w:rPr>
          <w:rFonts w:asciiTheme="majorHAnsi" w:hAnsiTheme="majorHAnsi" w:cstheme="majorHAnsi"/>
          <w:sz w:val="28"/>
          <w:szCs w:val="28"/>
          <w:lang w:val="en-US"/>
        </w:rPr>
        <w:t>.</w:t>
      </w:r>
    </w:p>
    <w:p w14:paraId="262F3B7D" w14:textId="77777777" w:rsidR="00656907" w:rsidRPr="00423381" w:rsidRDefault="00656907" w:rsidP="00656907">
      <w:pPr>
        <w:pStyle w:val="ListParagraph"/>
        <w:rPr>
          <w:rFonts w:ascii="Calibri Light" w:hAnsi="Calibri Light" w:cs="Calibri Light"/>
        </w:rPr>
      </w:pPr>
    </w:p>
    <w:p w14:paraId="6E811C3A" w14:textId="77777777" w:rsidR="003634F8" w:rsidRPr="00423381" w:rsidRDefault="00072508" w:rsidP="00072508">
      <w:pPr>
        <w:rPr>
          <w:rFonts w:ascii="Calibri Light" w:hAnsi="Calibri Light" w:cs="Calibri Light"/>
          <w:sz w:val="28"/>
          <w:szCs w:val="28"/>
        </w:rPr>
      </w:pPr>
      <w:r w:rsidRPr="00423381">
        <w:rPr>
          <w:rFonts w:ascii="Calibri Light" w:hAnsi="Calibri Light" w:cs="Calibri Light"/>
          <w:sz w:val="28"/>
          <w:szCs w:val="28"/>
        </w:rPr>
        <w:t>DS/MJ</w:t>
      </w:r>
      <w:r w:rsidR="003634F8" w:rsidRPr="00423381">
        <w:rPr>
          <w:rFonts w:ascii="Calibri Light" w:hAnsi="Calibri Light" w:cs="Calibri Light"/>
          <w:sz w:val="28"/>
          <w:szCs w:val="28"/>
        </w:rPr>
        <w:t>H</w:t>
      </w:r>
    </w:p>
    <w:p w14:paraId="23A2B43F" w14:textId="36F9498C" w:rsidR="003634F8" w:rsidRDefault="00C923DB" w:rsidP="00072508">
      <w:pPr>
        <w:rPr>
          <w:rFonts w:ascii="Calibri Light" w:hAnsi="Calibri Light" w:cs="Calibri Light"/>
          <w:sz w:val="28"/>
          <w:szCs w:val="28"/>
        </w:rPr>
      </w:pPr>
      <w:r>
        <w:rPr>
          <w:rFonts w:ascii="Calibri Light" w:hAnsi="Calibri Light" w:cs="Calibri Light"/>
          <w:sz w:val="28"/>
          <w:szCs w:val="28"/>
        </w:rPr>
        <w:t>25/10/2022</w:t>
      </w:r>
    </w:p>
    <w:p w14:paraId="14874219" w14:textId="77777777" w:rsidR="00C923DB" w:rsidRPr="00423381" w:rsidRDefault="00C923DB" w:rsidP="00072508">
      <w:pPr>
        <w:rPr>
          <w:rFonts w:ascii="Calibri Light" w:hAnsi="Calibri Light" w:cs="Calibri Light"/>
          <w:sz w:val="28"/>
          <w:szCs w:val="28"/>
        </w:rPr>
      </w:pPr>
    </w:p>
    <w:sectPr w:rsidR="00C923DB" w:rsidRPr="00423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E50"/>
    <w:multiLevelType w:val="hybridMultilevel"/>
    <w:tmpl w:val="D9D08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01719"/>
    <w:multiLevelType w:val="hybridMultilevel"/>
    <w:tmpl w:val="DCBA8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A1DFB"/>
    <w:multiLevelType w:val="hybridMultilevel"/>
    <w:tmpl w:val="D4A2F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26A8A"/>
    <w:multiLevelType w:val="hybridMultilevel"/>
    <w:tmpl w:val="1AFC9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B71EE8"/>
    <w:multiLevelType w:val="hybridMultilevel"/>
    <w:tmpl w:val="E3107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C3E9D"/>
    <w:multiLevelType w:val="hybridMultilevel"/>
    <w:tmpl w:val="B58A25C4"/>
    <w:lvl w:ilvl="0" w:tplc="FF8EAD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7952CCC"/>
    <w:multiLevelType w:val="hybridMultilevel"/>
    <w:tmpl w:val="DA3CA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CE3E05"/>
    <w:multiLevelType w:val="hybridMultilevel"/>
    <w:tmpl w:val="D7EAE838"/>
    <w:lvl w:ilvl="0" w:tplc="CE96FE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E511A6"/>
    <w:multiLevelType w:val="hybridMultilevel"/>
    <w:tmpl w:val="7C66EB74"/>
    <w:lvl w:ilvl="0" w:tplc="43684C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0E07475"/>
    <w:multiLevelType w:val="hybridMultilevel"/>
    <w:tmpl w:val="484E68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F734B2"/>
    <w:multiLevelType w:val="hybridMultilevel"/>
    <w:tmpl w:val="96CC76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1320DBD"/>
    <w:multiLevelType w:val="hybridMultilevel"/>
    <w:tmpl w:val="DA3CA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A206CA"/>
    <w:multiLevelType w:val="hybridMultilevel"/>
    <w:tmpl w:val="18887F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8D4F3D"/>
    <w:multiLevelType w:val="hybridMultilevel"/>
    <w:tmpl w:val="28385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2211C6A"/>
    <w:multiLevelType w:val="hybridMultilevel"/>
    <w:tmpl w:val="7C3EC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B62E40"/>
    <w:multiLevelType w:val="hybridMultilevel"/>
    <w:tmpl w:val="EA205C64"/>
    <w:lvl w:ilvl="0" w:tplc="49141564">
      <w:start w:val="1"/>
      <w:numFmt w:val="decimal"/>
      <w:lvlText w:val="%1."/>
      <w:lvlJc w:val="left"/>
      <w:pPr>
        <w:ind w:left="1080" w:hanging="360"/>
      </w:pPr>
      <w:rPr>
        <w:rFonts w:hint="default"/>
        <w:i/>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E04969"/>
    <w:multiLevelType w:val="hybridMultilevel"/>
    <w:tmpl w:val="2DC8CC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78154FF"/>
    <w:multiLevelType w:val="hybridMultilevel"/>
    <w:tmpl w:val="9E189B78"/>
    <w:lvl w:ilvl="0" w:tplc="0809000F">
      <w:start w:val="1"/>
      <w:numFmt w:val="decimal"/>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00028747">
    <w:abstractNumId w:val="1"/>
  </w:num>
  <w:num w:numId="2" w16cid:durableId="1140265163">
    <w:abstractNumId w:val="13"/>
  </w:num>
  <w:num w:numId="3" w16cid:durableId="1843200278">
    <w:abstractNumId w:val="14"/>
  </w:num>
  <w:num w:numId="4" w16cid:durableId="730344864">
    <w:abstractNumId w:val="3"/>
  </w:num>
  <w:num w:numId="5" w16cid:durableId="1859418692">
    <w:abstractNumId w:val="4"/>
  </w:num>
  <w:num w:numId="6" w16cid:durableId="2040812710">
    <w:abstractNumId w:val="6"/>
  </w:num>
  <w:num w:numId="7" w16cid:durableId="1274754075">
    <w:abstractNumId w:val="11"/>
  </w:num>
  <w:num w:numId="8" w16cid:durableId="756370407">
    <w:abstractNumId w:val="7"/>
  </w:num>
  <w:num w:numId="9" w16cid:durableId="1833720914">
    <w:abstractNumId w:val="16"/>
  </w:num>
  <w:num w:numId="10" w16cid:durableId="2091270365">
    <w:abstractNumId w:val="9"/>
  </w:num>
  <w:num w:numId="11" w16cid:durableId="1285119964">
    <w:abstractNumId w:val="15"/>
  </w:num>
  <w:num w:numId="12" w16cid:durableId="1566063035">
    <w:abstractNumId w:val="12"/>
  </w:num>
  <w:num w:numId="13" w16cid:durableId="1945109758">
    <w:abstractNumId w:val="2"/>
  </w:num>
  <w:num w:numId="14" w16cid:durableId="1175026887">
    <w:abstractNumId w:val="5"/>
  </w:num>
  <w:num w:numId="15" w16cid:durableId="513884529">
    <w:abstractNumId w:val="8"/>
  </w:num>
  <w:num w:numId="16" w16cid:durableId="607085891">
    <w:abstractNumId w:val="0"/>
  </w:num>
  <w:num w:numId="17" w16cid:durableId="1335913124">
    <w:abstractNumId w:val="10"/>
  </w:num>
  <w:num w:numId="18" w16cid:durableId="1707487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08"/>
    <w:rsid w:val="00006980"/>
    <w:rsid w:val="00007ADA"/>
    <w:rsid w:val="00072508"/>
    <w:rsid w:val="00091636"/>
    <w:rsid w:val="000B4940"/>
    <w:rsid w:val="000B7099"/>
    <w:rsid w:val="000D612A"/>
    <w:rsid w:val="00105035"/>
    <w:rsid w:val="00121797"/>
    <w:rsid w:val="00170B80"/>
    <w:rsid w:val="001C3925"/>
    <w:rsid w:val="001C7123"/>
    <w:rsid w:val="001F7713"/>
    <w:rsid w:val="002743AD"/>
    <w:rsid w:val="002843E8"/>
    <w:rsid w:val="00295E8D"/>
    <w:rsid w:val="002D10F8"/>
    <w:rsid w:val="002D53B8"/>
    <w:rsid w:val="003032ED"/>
    <w:rsid w:val="00304401"/>
    <w:rsid w:val="00311AF6"/>
    <w:rsid w:val="003634F8"/>
    <w:rsid w:val="003B4125"/>
    <w:rsid w:val="003B4546"/>
    <w:rsid w:val="003D0789"/>
    <w:rsid w:val="00423381"/>
    <w:rsid w:val="00482ADF"/>
    <w:rsid w:val="00497986"/>
    <w:rsid w:val="004D2FBD"/>
    <w:rsid w:val="004F4BF1"/>
    <w:rsid w:val="00503ED9"/>
    <w:rsid w:val="00535EB3"/>
    <w:rsid w:val="0056499A"/>
    <w:rsid w:val="005E0B1E"/>
    <w:rsid w:val="005E4950"/>
    <w:rsid w:val="005F293C"/>
    <w:rsid w:val="005F30D2"/>
    <w:rsid w:val="00616245"/>
    <w:rsid w:val="00656907"/>
    <w:rsid w:val="00664856"/>
    <w:rsid w:val="006732DF"/>
    <w:rsid w:val="00692066"/>
    <w:rsid w:val="006A0B57"/>
    <w:rsid w:val="006B2D81"/>
    <w:rsid w:val="006F4B96"/>
    <w:rsid w:val="00722E52"/>
    <w:rsid w:val="00734929"/>
    <w:rsid w:val="00744B95"/>
    <w:rsid w:val="007D7C64"/>
    <w:rsid w:val="007F7429"/>
    <w:rsid w:val="00817542"/>
    <w:rsid w:val="00817B9E"/>
    <w:rsid w:val="0082606E"/>
    <w:rsid w:val="00845947"/>
    <w:rsid w:val="0085494F"/>
    <w:rsid w:val="00872ECC"/>
    <w:rsid w:val="0089302A"/>
    <w:rsid w:val="008C6E91"/>
    <w:rsid w:val="008D6233"/>
    <w:rsid w:val="008F47D7"/>
    <w:rsid w:val="00944C45"/>
    <w:rsid w:val="00962F4F"/>
    <w:rsid w:val="00983BFD"/>
    <w:rsid w:val="0098545E"/>
    <w:rsid w:val="009A61F5"/>
    <w:rsid w:val="009C17B4"/>
    <w:rsid w:val="009F4013"/>
    <w:rsid w:val="00A228FC"/>
    <w:rsid w:val="00A72225"/>
    <w:rsid w:val="00AA526C"/>
    <w:rsid w:val="00AB4D73"/>
    <w:rsid w:val="00B634E5"/>
    <w:rsid w:val="00B84C45"/>
    <w:rsid w:val="00B87308"/>
    <w:rsid w:val="00BB47D1"/>
    <w:rsid w:val="00BE33A6"/>
    <w:rsid w:val="00BF6712"/>
    <w:rsid w:val="00C35390"/>
    <w:rsid w:val="00C53394"/>
    <w:rsid w:val="00C9223E"/>
    <w:rsid w:val="00C923DB"/>
    <w:rsid w:val="00CE4CCB"/>
    <w:rsid w:val="00D9038C"/>
    <w:rsid w:val="00D929E4"/>
    <w:rsid w:val="00DA04FD"/>
    <w:rsid w:val="00DD3D0A"/>
    <w:rsid w:val="00E037BE"/>
    <w:rsid w:val="00EE06CC"/>
    <w:rsid w:val="00F21C2C"/>
    <w:rsid w:val="00F552B0"/>
    <w:rsid w:val="00F60BED"/>
    <w:rsid w:val="00F75A6E"/>
    <w:rsid w:val="00F87382"/>
    <w:rsid w:val="00F878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3A975"/>
  <w15:docId w15:val="{DC36B30D-D37C-4BC0-87C1-99666A7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72508"/>
    <w:pPr>
      <w:spacing w:line="240" w:lineRule="auto"/>
    </w:pPr>
    <w:rPr>
      <w:sz w:val="20"/>
      <w:szCs w:val="20"/>
    </w:rPr>
  </w:style>
  <w:style w:type="character" w:customStyle="1" w:styleId="CommentTextChar">
    <w:name w:val="Comment Text Char"/>
    <w:basedOn w:val="DefaultParagraphFont"/>
    <w:link w:val="CommentText"/>
    <w:uiPriority w:val="99"/>
    <w:semiHidden/>
    <w:rsid w:val="00072508"/>
    <w:rPr>
      <w:sz w:val="20"/>
      <w:szCs w:val="20"/>
    </w:rPr>
  </w:style>
  <w:style w:type="character" w:styleId="CommentReference">
    <w:name w:val="annotation reference"/>
    <w:basedOn w:val="DefaultParagraphFont"/>
    <w:uiPriority w:val="99"/>
    <w:semiHidden/>
    <w:unhideWhenUsed/>
    <w:rsid w:val="00072508"/>
    <w:rPr>
      <w:sz w:val="18"/>
      <w:szCs w:val="18"/>
    </w:rPr>
  </w:style>
  <w:style w:type="paragraph" w:styleId="ListParagraph">
    <w:name w:val="List Paragraph"/>
    <w:basedOn w:val="Normal"/>
    <w:uiPriority w:val="34"/>
    <w:qFormat/>
    <w:rsid w:val="00BF6712"/>
    <w:pPr>
      <w:ind w:left="720"/>
      <w:contextualSpacing/>
    </w:pPr>
    <w:rPr>
      <w:sz w:val="28"/>
      <w:szCs w:val="28"/>
    </w:rPr>
  </w:style>
  <w:style w:type="paragraph" w:styleId="NoSpacing">
    <w:name w:val="No Spacing"/>
    <w:uiPriority w:val="1"/>
    <w:qFormat/>
    <w:rsid w:val="00BF6712"/>
    <w:pPr>
      <w:spacing w:after="0" w:line="240" w:lineRule="auto"/>
    </w:pPr>
    <w:rPr>
      <w:sz w:val="28"/>
      <w:szCs w:val="28"/>
    </w:rPr>
  </w:style>
  <w:style w:type="paragraph" w:styleId="BalloonText">
    <w:name w:val="Balloon Text"/>
    <w:basedOn w:val="Normal"/>
    <w:link w:val="BalloonTextChar"/>
    <w:uiPriority w:val="99"/>
    <w:semiHidden/>
    <w:unhideWhenUsed/>
    <w:rsid w:val="004F4B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BF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F4BF1"/>
    <w:rPr>
      <w:b/>
      <w:bCs/>
    </w:rPr>
  </w:style>
  <w:style w:type="character" w:customStyle="1" w:styleId="CommentSubjectChar">
    <w:name w:val="Comment Subject Char"/>
    <w:basedOn w:val="CommentTextChar"/>
    <w:link w:val="CommentSubject"/>
    <w:uiPriority w:val="99"/>
    <w:semiHidden/>
    <w:rsid w:val="004F4BF1"/>
    <w:rPr>
      <w:b/>
      <w:bCs/>
      <w:sz w:val="20"/>
      <w:szCs w:val="20"/>
    </w:rPr>
  </w:style>
  <w:style w:type="paragraph" w:styleId="Revision">
    <w:name w:val="Revision"/>
    <w:hidden/>
    <w:uiPriority w:val="99"/>
    <w:semiHidden/>
    <w:rsid w:val="00744B95"/>
    <w:pPr>
      <w:spacing w:after="0" w:line="240" w:lineRule="auto"/>
    </w:pPr>
  </w:style>
  <w:style w:type="character" w:customStyle="1" w:styleId="xs2">
    <w:name w:val="x_s2"/>
    <w:basedOn w:val="DefaultParagraphFont"/>
    <w:rsid w:val="00535EB3"/>
  </w:style>
  <w:style w:type="character" w:styleId="Emphasis">
    <w:name w:val="Emphasis"/>
    <w:basedOn w:val="DefaultParagraphFont"/>
    <w:uiPriority w:val="20"/>
    <w:qFormat/>
    <w:rsid w:val="00EE0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9681">
      <w:bodyDiv w:val="1"/>
      <w:marLeft w:val="0"/>
      <w:marRight w:val="0"/>
      <w:marTop w:val="0"/>
      <w:marBottom w:val="0"/>
      <w:divBdr>
        <w:top w:val="none" w:sz="0" w:space="0" w:color="auto"/>
        <w:left w:val="none" w:sz="0" w:space="0" w:color="auto"/>
        <w:bottom w:val="none" w:sz="0" w:space="0" w:color="auto"/>
        <w:right w:val="none" w:sz="0" w:space="0" w:color="auto"/>
      </w:divBdr>
      <w:divsChild>
        <w:div w:id="1964536375">
          <w:marLeft w:val="0"/>
          <w:marRight w:val="0"/>
          <w:marTop w:val="0"/>
          <w:marBottom w:val="0"/>
          <w:divBdr>
            <w:top w:val="none" w:sz="0" w:space="0" w:color="auto"/>
            <w:left w:val="none" w:sz="0" w:space="0" w:color="auto"/>
            <w:bottom w:val="none" w:sz="0" w:space="0" w:color="auto"/>
            <w:right w:val="none" w:sz="0" w:space="0" w:color="auto"/>
          </w:divBdr>
        </w:div>
        <w:div w:id="1533761710">
          <w:marLeft w:val="0"/>
          <w:marRight w:val="0"/>
          <w:marTop w:val="0"/>
          <w:marBottom w:val="0"/>
          <w:divBdr>
            <w:top w:val="none" w:sz="0" w:space="0" w:color="auto"/>
            <w:left w:val="none" w:sz="0" w:space="0" w:color="auto"/>
            <w:bottom w:val="none" w:sz="0" w:space="0" w:color="auto"/>
            <w:right w:val="none" w:sz="0" w:space="0" w:color="auto"/>
          </w:divBdr>
        </w:div>
      </w:divsChild>
    </w:div>
    <w:div w:id="13790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75c8c-e4c6-4ac6-8223-6735854c1a03" xsi:nil="true"/>
    <lcf76f155ced4ddcb4097134ff3c332f xmlns="003f4524-450b-4a79-9dbb-297345f9ed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A42BC064E914EA7531C38A8A7E9F3" ma:contentTypeVersion="18" ma:contentTypeDescription="Create a new document." ma:contentTypeScope="" ma:versionID="e28e4ba8b1e8f7f0926b116fdc6893f6">
  <xsd:schema xmlns:xsd="http://www.w3.org/2001/XMLSchema" xmlns:xs="http://www.w3.org/2001/XMLSchema" xmlns:p="http://schemas.microsoft.com/office/2006/metadata/properties" xmlns:ns2="003f4524-450b-4a79-9dbb-297345f9ed1e" xmlns:ns3="98575c8c-e4c6-4ac6-8223-6735854c1a03" targetNamespace="http://schemas.microsoft.com/office/2006/metadata/properties" ma:root="true" ma:fieldsID="1e5589c51eb7e13849c4de135c935337" ns2:_="" ns3:_="">
    <xsd:import namespace="003f4524-450b-4a79-9dbb-297345f9ed1e"/>
    <xsd:import namespace="98575c8c-e4c6-4ac6-8223-6735854c1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f4524-450b-4a79-9dbb-297345f9e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10d5d-90f1-4446-9c37-76b4bb494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75c8c-e4c6-4ac6-8223-6735854c1a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412697-1148-4ef0-94ff-36013fd75b9b}" ma:internalName="TaxCatchAll" ma:showField="CatchAllData" ma:web="98575c8c-e4c6-4ac6-8223-6735854c1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7090C-2A21-484B-BD98-C051CD5C21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30E04-8662-4B46-9E4E-D822232C8ED8}">
  <ds:schemaRefs>
    <ds:schemaRef ds:uri="http://schemas.microsoft.com/sharepoint/v3/contenttype/forms"/>
  </ds:schemaRefs>
</ds:datastoreItem>
</file>

<file path=customXml/itemProps3.xml><?xml version="1.0" encoding="utf-8"?>
<ds:datastoreItem xmlns:ds="http://schemas.openxmlformats.org/officeDocument/2006/customXml" ds:itemID="{8A3BCCE1-5F87-4E26-8D59-791F6088E414}"/>
</file>

<file path=docProps/app.xml><?xml version="1.0" encoding="utf-8"?>
<Properties xmlns="http://schemas.openxmlformats.org/officeDocument/2006/extended-properties" xmlns:vt="http://schemas.openxmlformats.org/officeDocument/2006/docPropsVTypes">
  <Template>Normal</Template>
  <TotalTime>0</TotalTime>
  <Pages>9</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Hendry</dc:creator>
  <cp:keywords/>
  <dc:description/>
  <cp:lastModifiedBy>Mandy Hendry</cp:lastModifiedBy>
  <cp:revision>3</cp:revision>
  <cp:lastPrinted>2022-05-24T11:31:00Z</cp:lastPrinted>
  <dcterms:created xsi:type="dcterms:W3CDTF">2022-10-26T10:22:00Z</dcterms:created>
  <dcterms:modified xsi:type="dcterms:W3CDTF">2022-11-10T09:04:00Z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0x010100B62A42BC064E914EA7531C38A8A7E9F3</vt:lpwstr>
  </property>
</Properties>
</file>