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FD565" w14:textId="77777777" w:rsidR="00415603" w:rsidRPr="001B6DAC" w:rsidRDefault="001B6DAC" w:rsidP="00415603">
      <w:pPr>
        <w:pStyle w:val="Title"/>
        <w:rPr>
          <w:rFonts w:ascii="Century Gothic" w:hAnsi="Century Gothic"/>
          <w:color w:val="7030A0"/>
          <w:sz w:val="28"/>
          <w:szCs w:val="28"/>
        </w:rPr>
      </w:pPr>
      <w:r w:rsidRPr="001B6DAC">
        <w:rPr>
          <w:rFonts w:ascii="Century Gothic" w:hAnsi="Century Gothic"/>
          <w:color w:val="7030A0"/>
          <w:sz w:val="28"/>
          <w:szCs w:val="28"/>
        </w:rPr>
        <w:t>SOUTH GRAMPIAN</w:t>
      </w:r>
      <w:r w:rsidR="00415603" w:rsidRPr="001B6DAC">
        <w:rPr>
          <w:rFonts w:ascii="Century Gothic" w:hAnsi="Century Gothic"/>
          <w:color w:val="7030A0"/>
          <w:sz w:val="28"/>
          <w:szCs w:val="28"/>
        </w:rPr>
        <w:t xml:space="preserve"> DEER MANAGEMENT GROUP</w:t>
      </w:r>
    </w:p>
    <w:p w14:paraId="73EA658B" w14:textId="77777777" w:rsidR="001C7FF1" w:rsidRDefault="001C7FF1" w:rsidP="00415603">
      <w:pPr>
        <w:pStyle w:val="Title"/>
        <w:jc w:val="left"/>
        <w:rPr>
          <w:rFonts w:ascii="Verdana" w:hAnsi="Verdana"/>
          <w:szCs w:val="22"/>
        </w:rPr>
      </w:pPr>
    </w:p>
    <w:p w14:paraId="02468E3F" w14:textId="77777777" w:rsidR="00CA1C68" w:rsidRPr="00B67A6E" w:rsidRDefault="001B6DAC" w:rsidP="001C7FF1">
      <w:pPr>
        <w:pStyle w:val="Title"/>
        <w:rPr>
          <w:rFonts w:ascii="Century Gothic" w:hAnsi="Century Gothic"/>
          <w:color w:val="FF0000"/>
          <w:sz w:val="24"/>
          <w:szCs w:val="24"/>
        </w:rPr>
      </w:pPr>
      <w:r>
        <w:rPr>
          <w:rFonts w:ascii="Century Gothic" w:hAnsi="Century Gothic"/>
          <w:color w:val="003300"/>
          <w:sz w:val="24"/>
          <w:szCs w:val="24"/>
        </w:rPr>
        <w:t>Minutes</w:t>
      </w:r>
      <w:r w:rsidR="00407644">
        <w:rPr>
          <w:rFonts w:ascii="Century Gothic" w:hAnsi="Century Gothic"/>
          <w:color w:val="003300"/>
          <w:sz w:val="24"/>
          <w:szCs w:val="24"/>
        </w:rPr>
        <w:t xml:space="preserve"> </w:t>
      </w:r>
    </w:p>
    <w:p w14:paraId="67CBA707" w14:textId="77777777" w:rsidR="00CA1C68" w:rsidRPr="00CD0A40" w:rsidRDefault="00CA1C68">
      <w:pPr>
        <w:jc w:val="center"/>
        <w:rPr>
          <w:rFonts w:ascii="Century Gothic" w:hAnsi="Century Gothic"/>
          <w:b/>
          <w:color w:val="003300"/>
          <w:sz w:val="24"/>
          <w:szCs w:val="24"/>
        </w:rPr>
      </w:pPr>
    </w:p>
    <w:p w14:paraId="0AD3B4D4" w14:textId="77777777" w:rsidR="00493A9C" w:rsidRPr="00CD0A40" w:rsidRDefault="00493A9C" w:rsidP="00493A9C">
      <w:pPr>
        <w:jc w:val="center"/>
        <w:rPr>
          <w:rFonts w:ascii="Century Gothic" w:hAnsi="Century Gothic"/>
          <w:b/>
          <w:color w:val="003300"/>
          <w:sz w:val="24"/>
          <w:szCs w:val="24"/>
        </w:rPr>
      </w:pPr>
      <w:r>
        <w:rPr>
          <w:rFonts w:ascii="Century Gothic" w:hAnsi="Century Gothic"/>
          <w:b/>
          <w:color w:val="003300"/>
          <w:sz w:val="24"/>
          <w:szCs w:val="24"/>
        </w:rPr>
        <w:t xml:space="preserve">Spring </w:t>
      </w:r>
      <w:r w:rsidRPr="00CD0A40">
        <w:rPr>
          <w:rFonts w:ascii="Century Gothic" w:hAnsi="Century Gothic"/>
          <w:b/>
          <w:color w:val="003300"/>
          <w:sz w:val="24"/>
          <w:szCs w:val="24"/>
        </w:rPr>
        <w:t>Meeting</w:t>
      </w:r>
      <w:r>
        <w:rPr>
          <w:rFonts w:ascii="Century Gothic" w:hAnsi="Century Gothic"/>
          <w:b/>
          <w:color w:val="003300"/>
          <w:sz w:val="24"/>
          <w:szCs w:val="24"/>
        </w:rPr>
        <w:t xml:space="preserve">  </w:t>
      </w:r>
      <w:r w:rsidRPr="00CD0A40">
        <w:rPr>
          <w:rFonts w:ascii="Century Gothic" w:hAnsi="Century Gothic"/>
          <w:b/>
          <w:color w:val="003300"/>
          <w:sz w:val="24"/>
          <w:szCs w:val="24"/>
        </w:rPr>
        <w:t xml:space="preserve"> </w:t>
      </w:r>
    </w:p>
    <w:p w14:paraId="76CCE81A" w14:textId="77777777" w:rsidR="00493A9C" w:rsidRPr="00CD0A40" w:rsidRDefault="00493A9C" w:rsidP="00493A9C">
      <w:pPr>
        <w:jc w:val="center"/>
        <w:rPr>
          <w:rFonts w:ascii="Century Gothic" w:hAnsi="Century Gothic"/>
          <w:b/>
          <w:color w:val="003300"/>
          <w:sz w:val="24"/>
          <w:szCs w:val="24"/>
        </w:rPr>
      </w:pPr>
    </w:p>
    <w:p w14:paraId="2DF12B67" w14:textId="77777777" w:rsidR="00493A9C" w:rsidRPr="00CD0A40" w:rsidRDefault="001B6DAC" w:rsidP="00493A9C">
      <w:pPr>
        <w:jc w:val="center"/>
        <w:rPr>
          <w:rFonts w:ascii="Century Gothic" w:hAnsi="Century Gothic"/>
          <w:b/>
          <w:color w:val="003300"/>
          <w:sz w:val="24"/>
          <w:szCs w:val="24"/>
        </w:rPr>
      </w:pPr>
      <w:r>
        <w:rPr>
          <w:rFonts w:ascii="Century Gothic" w:hAnsi="Century Gothic"/>
          <w:b/>
          <w:color w:val="003300"/>
          <w:sz w:val="24"/>
          <w:szCs w:val="24"/>
        </w:rPr>
        <w:t>Tuesday</w:t>
      </w:r>
      <w:r w:rsidR="000D735C">
        <w:rPr>
          <w:rFonts w:ascii="Century Gothic" w:hAnsi="Century Gothic"/>
          <w:b/>
          <w:color w:val="003300"/>
          <w:sz w:val="24"/>
          <w:szCs w:val="24"/>
        </w:rPr>
        <w:t xml:space="preserve"> </w:t>
      </w:r>
      <w:r>
        <w:rPr>
          <w:rFonts w:ascii="Century Gothic" w:hAnsi="Century Gothic"/>
          <w:b/>
          <w:color w:val="003300"/>
          <w:sz w:val="24"/>
          <w:szCs w:val="24"/>
        </w:rPr>
        <w:t>14</w:t>
      </w:r>
      <w:r w:rsidR="003F47EA">
        <w:rPr>
          <w:rFonts w:ascii="Century Gothic" w:hAnsi="Century Gothic"/>
          <w:b/>
          <w:color w:val="003300"/>
          <w:sz w:val="24"/>
          <w:szCs w:val="24"/>
        </w:rPr>
        <w:t>th</w:t>
      </w:r>
      <w:r w:rsidR="000D735C">
        <w:rPr>
          <w:rFonts w:ascii="Century Gothic" w:hAnsi="Century Gothic"/>
          <w:b/>
          <w:color w:val="003300"/>
          <w:sz w:val="24"/>
          <w:szCs w:val="24"/>
        </w:rPr>
        <w:t xml:space="preserve"> </w:t>
      </w:r>
      <w:r>
        <w:rPr>
          <w:rFonts w:ascii="Century Gothic" w:hAnsi="Century Gothic"/>
          <w:b/>
          <w:color w:val="003300"/>
          <w:sz w:val="24"/>
          <w:szCs w:val="24"/>
        </w:rPr>
        <w:t>May</w:t>
      </w:r>
      <w:r w:rsidR="00493A9C">
        <w:rPr>
          <w:rFonts w:ascii="Century Gothic" w:hAnsi="Century Gothic"/>
          <w:b/>
          <w:color w:val="003300"/>
          <w:sz w:val="24"/>
          <w:szCs w:val="24"/>
        </w:rPr>
        <w:t xml:space="preserve"> </w:t>
      </w:r>
      <w:r w:rsidR="00493A9C" w:rsidRPr="00CD0A40">
        <w:rPr>
          <w:rFonts w:ascii="Century Gothic" w:hAnsi="Century Gothic"/>
          <w:b/>
          <w:color w:val="003300"/>
          <w:sz w:val="24"/>
          <w:szCs w:val="24"/>
        </w:rPr>
        <w:t>20</w:t>
      </w:r>
      <w:r w:rsidR="003756AA">
        <w:rPr>
          <w:rFonts w:ascii="Century Gothic" w:hAnsi="Century Gothic"/>
          <w:b/>
          <w:color w:val="003300"/>
          <w:sz w:val="24"/>
          <w:szCs w:val="24"/>
        </w:rPr>
        <w:t>2</w:t>
      </w:r>
      <w:r w:rsidR="003F47EA">
        <w:rPr>
          <w:rFonts w:ascii="Century Gothic" w:hAnsi="Century Gothic"/>
          <w:b/>
          <w:color w:val="003300"/>
          <w:sz w:val="24"/>
          <w:szCs w:val="24"/>
        </w:rPr>
        <w:t>4</w:t>
      </w:r>
    </w:p>
    <w:p w14:paraId="181ACEEF" w14:textId="77777777" w:rsidR="00493A9C" w:rsidRPr="00CD0A40" w:rsidRDefault="00493A9C" w:rsidP="00493A9C">
      <w:pPr>
        <w:pStyle w:val="Heading1"/>
        <w:rPr>
          <w:rFonts w:ascii="Century Gothic" w:hAnsi="Century Gothic"/>
          <w:color w:val="003300"/>
          <w:sz w:val="24"/>
          <w:szCs w:val="24"/>
        </w:rPr>
      </w:pPr>
      <w:r w:rsidRPr="00CD0A40">
        <w:rPr>
          <w:rFonts w:ascii="Century Gothic" w:hAnsi="Century Gothic"/>
          <w:color w:val="003300"/>
          <w:sz w:val="24"/>
          <w:szCs w:val="24"/>
        </w:rPr>
        <w:t xml:space="preserve">at </w:t>
      </w:r>
      <w:r w:rsidR="001B6DAC">
        <w:rPr>
          <w:rFonts w:ascii="Century Gothic" w:hAnsi="Century Gothic"/>
          <w:color w:val="003300"/>
          <w:sz w:val="24"/>
          <w:szCs w:val="24"/>
        </w:rPr>
        <w:t>10</w:t>
      </w:r>
      <w:r>
        <w:rPr>
          <w:rFonts w:ascii="Century Gothic" w:hAnsi="Century Gothic"/>
          <w:color w:val="003300"/>
          <w:sz w:val="24"/>
          <w:szCs w:val="24"/>
        </w:rPr>
        <w:t>.</w:t>
      </w:r>
      <w:r w:rsidR="00D57485">
        <w:rPr>
          <w:rFonts w:ascii="Century Gothic" w:hAnsi="Century Gothic"/>
          <w:color w:val="003300"/>
          <w:sz w:val="24"/>
          <w:szCs w:val="24"/>
        </w:rPr>
        <w:t>0</w:t>
      </w:r>
      <w:r>
        <w:rPr>
          <w:rFonts w:ascii="Century Gothic" w:hAnsi="Century Gothic"/>
          <w:color w:val="003300"/>
          <w:sz w:val="24"/>
          <w:szCs w:val="24"/>
        </w:rPr>
        <w:t>0</w:t>
      </w:r>
      <w:r w:rsidR="001B6DAC">
        <w:rPr>
          <w:rFonts w:ascii="Century Gothic" w:hAnsi="Century Gothic"/>
          <w:color w:val="003300"/>
          <w:sz w:val="24"/>
          <w:szCs w:val="24"/>
        </w:rPr>
        <w:t xml:space="preserve"> a</w:t>
      </w:r>
      <w:r>
        <w:rPr>
          <w:rFonts w:ascii="Century Gothic" w:hAnsi="Century Gothic"/>
          <w:color w:val="003300"/>
          <w:sz w:val="24"/>
          <w:szCs w:val="24"/>
        </w:rPr>
        <w:t>m</w:t>
      </w:r>
    </w:p>
    <w:p w14:paraId="5781695C" w14:textId="77777777" w:rsidR="00493A9C" w:rsidRDefault="001B6DAC" w:rsidP="00402B7E">
      <w:pPr>
        <w:jc w:val="center"/>
        <w:rPr>
          <w:rFonts w:ascii="GillSans" w:hAnsi="GillSans"/>
          <w:b/>
          <w:sz w:val="28"/>
        </w:rPr>
      </w:pPr>
      <w:proofErr w:type="spellStart"/>
      <w:r>
        <w:rPr>
          <w:rFonts w:ascii="Century Gothic" w:hAnsi="Century Gothic"/>
          <w:b/>
          <w:color w:val="003300"/>
          <w:sz w:val="24"/>
          <w:szCs w:val="24"/>
        </w:rPr>
        <w:t>Kilry</w:t>
      </w:r>
      <w:proofErr w:type="spellEnd"/>
      <w:r w:rsidR="00B67A6E">
        <w:rPr>
          <w:rFonts w:ascii="Century Gothic" w:hAnsi="Century Gothic"/>
          <w:b/>
          <w:color w:val="003300"/>
          <w:sz w:val="24"/>
          <w:szCs w:val="24"/>
        </w:rPr>
        <w:t xml:space="preserve"> Hall</w:t>
      </w:r>
    </w:p>
    <w:p w14:paraId="1AB3D3A7" w14:textId="77777777" w:rsidR="00493A9C" w:rsidRDefault="00493A9C" w:rsidP="00493A9C">
      <w:pPr>
        <w:jc w:val="center"/>
        <w:rPr>
          <w:rFonts w:ascii="GillSans" w:hAnsi="GillSans"/>
          <w:b/>
          <w:sz w:val="28"/>
        </w:rPr>
      </w:pPr>
      <w:r>
        <w:rPr>
          <w:rFonts w:ascii="GillSans" w:hAnsi="GillSans"/>
          <w:b/>
          <w:sz w:val="28"/>
        </w:rPr>
        <w:t xml:space="preserve"> </w:t>
      </w:r>
    </w:p>
    <w:p w14:paraId="7FCB705A" w14:textId="77777777" w:rsidR="00493A9C" w:rsidRPr="00864626" w:rsidRDefault="00493A9C" w:rsidP="00493A9C">
      <w:pPr>
        <w:numPr>
          <w:ilvl w:val="0"/>
          <w:numId w:val="16"/>
        </w:numPr>
        <w:tabs>
          <w:tab w:val="clear" w:pos="1080"/>
          <w:tab w:val="num" w:pos="360"/>
        </w:tabs>
        <w:ind w:left="360"/>
        <w:rPr>
          <w:rFonts w:ascii="Verdana" w:hAnsi="Verdana"/>
          <w:i/>
          <w:sz w:val="22"/>
          <w:szCs w:val="22"/>
        </w:rPr>
      </w:pPr>
      <w:r>
        <w:rPr>
          <w:rFonts w:ascii="Verdana" w:hAnsi="Verdana"/>
          <w:b/>
          <w:i/>
          <w:sz w:val="22"/>
          <w:szCs w:val="22"/>
        </w:rPr>
        <w:t>Welcome</w:t>
      </w:r>
      <w:r w:rsidR="001B6DAC">
        <w:rPr>
          <w:rFonts w:ascii="Verdana" w:hAnsi="Verdana"/>
          <w:b/>
          <w:i/>
          <w:sz w:val="22"/>
          <w:szCs w:val="22"/>
        </w:rPr>
        <w:t xml:space="preserve"> &amp; Introductions</w:t>
      </w:r>
    </w:p>
    <w:p w14:paraId="3AA21FDC" w14:textId="1BFBFFF9" w:rsidR="00864626" w:rsidRDefault="00864626" w:rsidP="00864626">
      <w:pPr>
        <w:ind w:left="360"/>
        <w:rPr>
          <w:rFonts w:ascii="Verdana" w:hAnsi="Verdana"/>
          <w:bCs/>
          <w:iCs/>
          <w:sz w:val="22"/>
          <w:szCs w:val="22"/>
        </w:rPr>
      </w:pPr>
      <w:r w:rsidRPr="00864626">
        <w:rPr>
          <w:rFonts w:ascii="Verdana" w:hAnsi="Verdana"/>
          <w:bCs/>
          <w:iCs/>
          <w:sz w:val="22"/>
          <w:szCs w:val="22"/>
        </w:rPr>
        <w:t>Present:</w:t>
      </w:r>
      <w:r>
        <w:rPr>
          <w:rFonts w:ascii="Verdana" w:hAnsi="Verdana"/>
          <w:bCs/>
          <w:iCs/>
          <w:sz w:val="22"/>
          <w:szCs w:val="22"/>
        </w:rPr>
        <w:t xml:space="preserve"> Doug McAdam (Chair), Richard Gledson (Balmoral, Vice Chair), Deirdre </w:t>
      </w:r>
      <w:r w:rsidR="002E2C89">
        <w:rPr>
          <w:rFonts w:ascii="Verdana" w:hAnsi="Verdana"/>
          <w:bCs/>
          <w:iCs/>
          <w:sz w:val="22"/>
          <w:szCs w:val="22"/>
        </w:rPr>
        <w:t>Stewart (Secret</w:t>
      </w:r>
      <w:r w:rsidR="00163A1A">
        <w:rPr>
          <w:rFonts w:ascii="Verdana" w:hAnsi="Verdana"/>
          <w:bCs/>
          <w:iCs/>
          <w:sz w:val="22"/>
          <w:szCs w:val="22"/>
        </w:rPr>
        <w:t>ar</w:t>
      </w:r>
      <w:r w:rsidR="002E2C89">
        <w:rPr>
          <w:rFonts w:ascii="Verdana" w:hAnsi="Verdana"/>
          <w:bCs/>
          <w:iCs/>
          <w:sz w:val="22"/>
          <w:szCs w:val="22"/>
        </w:rPr>
        <w:t xml:space="preserve">y/ Treasurer), Victor Clements (prospective new secretary/ treasurer), John Thomson &amp; Kevin Peters (FLS), Mark Mitchell (Scottish </w:t>
      </w:r>
      <w:r w:rsidR="008B02C1">
        <w:rPr>
          <w:rFonts w:ascii="Verdana" w:hAnsi="Verdana"/>
          <w:bCs/>
          <w:iCs/>
          <w:sz w:val="22"/>
          <w:szCs w:val="22"/>
        </w:rPr>
        <w:t>W</w:t>
      </w:r>
      <w:r w:rsidR="002E2C89">
        <w:rPr>
          <w:rFonts w:ascii="Verdana" w:hAnsi="Verdana"/>
          <w:bCs/>
          <w:iCs/>
          <w:sz w:val="22"/>
          <w:szCs w:val="22"/>
        </w:rPr>
        <w:t xml:space="preserve">ater/ </w:t>
      </w:r>
      <w:proofErr w:type="spellStart"/>
      <w:r w:rsidR="002E2C89">
        <w:rPr>
          <w:rFonts w:ascii="Verdana" w:hAnsi="Verdana"/>
          <w:bCs/>
          <w:iCs/>
          <w:sz w:val="22"/>
          <w:szCs w:val="22"/>
        </w:rPr>
        <w:t>Lintrathen</w:t>
      </w:r>
      <w:proofErr w:type="spellEnd"/>
      <w:r w:rsidR="002E2C89">
        <w:rPr>
          <w:rFonts w:ascii="Verdana" w:hAnsi="Verdana"/>
          <w:bCs/>
          <w:iCs/>
          <w:sz w:val="22"/>
          <w:szCs w:val="22"/>
        </w:rPr>
        <w:t>), Bruce Cooper (</w:t>
      </w:r>
      <w:r w:rsidR="009D4846">
        <w:rPr>
          <w:rFonts w:ascii="Verdana" w:hAnsi="Verdana"/>
          <w:bCs/>
          <w:iCs/>
          <w:sz w:val="22"/>
          <w:szCs w:val="22"/>
        </w:rPr>
        <w:t xml:space="preserve">Scottish Water </w:t>
      </w:r>
      <w:proofErr w:type="spellStart"/>
      <w:r w:rsidR="00E44A24">
        <w:rPr>
          <w:rFonts w:ascii="Verdana" w:hAnsi="Verdana"/>
          <w:bCs/>
          <w:iCs/>
          <w:sz w:val="22"/>
          <w:szCs w:val="22"/>
        </w:rPr>
        <w:t>Glenhead</w:t>
      </w:r>
      <w:proofErr w:type="spellEnd"/>
      <w:r w:rsidR="00E44A24">
        <w:rPr>
          <w:rFonts w:ascii="Verdana" w:hAnsi="Verdana"/>
          <w:bCs/>
          <w:iCs/>
          <w:sz w:val="22"/>
          <w:szCs w:val="22"/>
        </w:rPr>
        <w:t xml:space="preserve">/ Glen </w:t>
      </w:r>
      <w:proofErr w:type="spellStart"/>
      <w:r w:rsidR="00E44A24">
        <w:rPr>
          <w:rFonts w:ascii="Verdana" w:hAnsi="Verdana"/>
          <w:bCs/>
          <w:iCs/>
          <w:sz w:val="22"/>
          <w:szCs w:val="22"/>
        </w:rPr>
        <w:t>Damff</w:t>
      </w:r>
      <w:proofErr w:type="spellEnd"/>
      <w:r w:rsidR="002E2C89">
        <w:rPr>
          <w:rFonts w:ascii="Verdana" w:hAnsi="Verdana"/>
          <w:bCs/>
          <w:iCs/>
          <w:sz w:val="22"/>
          <w:szCs w:val="22"/>
        </w:rPr>
        <w:t>), Graeme Taylor &amp; Jimmy Irvine (Nature Scot), Isla Martin (Nature Scot area officer/ Corrie Fee), Brian Smith (Clova Estate), Hector Maclean (</w:t>
      </w:r>
      <w:proofErr w:type="spellStart"/>
      <w:r w:rsidR="002E2C89">
        <w:rPr>
          <w:rFonts w:ascii="Verdana" w:hAnsi="Verdana"/>
          <w:bCs/>
          <w:iCs/>
          <w:sz w:val="22"/>
          <w:szCs w:val="22"/>
        </w:rPr>
        <w:t>Balnaboth</w:t>
      </w:r>
      <w:proofErr w:type="spellEnd"/>
      <w:r w:rsidR="002E2C89">
        <w:rPr>
          <w:rFonts w:ascii="Verdana" w:hAnsi="Verdana"/>
          <w:bCs/>
          <w:iCs/>
          <w:sz w:val="22"/>
          <w:szCs w:val="22"/>
        </w:rPr>
        <w:t xml:space="preserve">), Richard Cooke (ADMG), Colin Maclean &amp; Mike Cottam (CNPA), Martin </w:t>
      </w:r>
      <w:r w:rsidR="00A035E1">
        <w:rPr>
          <w:rFonts w:ascii="Verdana" w:hAnsi="Verdana"/>
          <w:bCs/>
          <w:iCs/>
          <w:sz w:val="22"/>
          <w:szCs w:val="22"/>
        </w:rPr>
        <w:t>T</w:t>
      </w:r>
      <w:r w:rsidR="002E2C89">
        <w:rPr>
          <w:rFonts w:ascii="Verdana" w:hAnsi="Verdana"/>
          <w:bCs/>
          <w:iCs/>
          <w:sz w:val="22"/>
          <w:szCs w:val="22"/>
        </w:rPr>
        <w:t>aylor (</w:t>
      </w:r>
      <w:proofErr w:type="spellStart"/>
      <w:r w:rsidR="002E2C89">
        <w:rPr>
          <w:rFonts w:ascii="Verdana" w:hAnsi="Verdana"/>
          <w:bCs/>
          <w:iCs/>
          <w:sz w:val="22"/>
          <w:szCs w:val="22"/>
        </w:rPr>
        <w:t>Lednathie</w:t>
      </w:r>
      <w:proofErr w:type="spellEnd"/>
      <w:r w:rsidR="002E2C89">
        <w:rPr>
          <w:rFonts w:ascii="Verdana" w:hAnsi="Verdana"/>
          <w:bCs/>
          <w:iCs/>
          <w:sz w:val="22"/>
          <w:szCs w:val="22"/>
        </w:rPr>
        <w:t xml:space="preserve"> &amp; </w:t>
      </w:r>
      <w:proofErr w:type="spellStart"/>
      <w:r w:rsidR="002E2C89">
        <w:rPr>
          <w:rFonts w:ascii="Verdana" w:hAnsi="Verdana"/>
          <w:bCs/>
          <w:iCs/>
          <w:sz w:val="22"/>
          <w:szCs w:val="22"/>
        </w:rPr>
        <w:t>Balintore</w:t>
      </w:r>
      <w:proofErr w:type="spellEnd"/>
      <w:r w:rsidR="002E2C89">
        <w:rPr>
          <w:rFonts w:ascii="Verdana" w:hAnsi="Verdana"/>
          <w:bCs/>
          <w:iCs/>
          <w:sz w:val="22"/>
          <w:szCs w:val="22"/>
        </w:rPr>
        <w:t xml:space="preserve">), Gary Coutts (Balmoral), Chris Walker </w:t>
      </w:r>
      <w:proofErr w:type="spellStart"/>
      <w:r w:rsidR="002E2C89">
        <w:rPr>
          <w:rFonts w:ascii="Verdana" w:hAnsi="Verdana"/>
          <w:bCs/>
          <w:iCs/>
          <w:sz w:val="22"/>
          <w:szCs w:val="22"/>
        </w:rPr>
        <w:t>Bachnagairn</w:t>
      </w:r>
      <w:proofErr w:type="spellEnd"/>
      <w:r w:rsidR="002E2C89">
        <w:rPr>
          <w:rFonts w:ascii="Verdana" w:hAnsi="Verdana"/>
          <w:bCs/>
          <w:iCs/>
          <w:sz w:val="22"/>
          <w:szCs w:val="22"/>
        </w:rPr>
        <w:t xml:space="preserve">/ Balmoral), David Rudge (Glen </w:t>
      </w:r>
      <w:proofErr w:type="spellStart"/>
      <w:r w:rsidR="002E2C89">
        <w:rPr>
          <w:rFonts w:ascii="Verdana" w:hAnsi="Verdana"/>
          <w:bCs/>
          <w:iCs/>
          <w:sz w:val="22"/>
          <w:szCs w:val="22"/>
        </w:rPr>
        <w:t>Callater</w:t>
      </w:r>
      <w:proofErr w:type="spellEnd"/>
      <w:r w:rsidR="002E2C89">
        <w:rPr>
          <w:rFonts w:ascii="Verdana" w:hAnsi="Verdana"/>
          <w:bCs/>
          <w:iCs/>
          <w:sz w:val="22"/>
          <w:szCs w:val="22"/>
        </w:rPr>
        <w:t>), Angus MacNicol (Invercauld)</w:t>
      </w:r>
    </w:p>
    <w:p w14:paraId="78AD1BCD" w14:textId="77777777" w:rsidR="002E2C89" w:rsidRDefault="002E2C89" w:rsidP="00864626">
      <w:pPr>
        <w:ind w:left="360"/>
        <w:rPr>
          <w:rFonts w:ascii="Verdana" w:hAnsi="Verdana"/>
          <w:bCs/>
          <w:iCs/>
          <w:sz w:val="22"/>
          <w:szCs w:val="22"/>
        </w:rPr>
      </w:pPr>
    </w:p>
    <w:p w14:paraId="2410825B" w14:textId="57472080" w:rsidR="002E2C89" w:rsidRPr="00864626" w:rsidRDefault="002E2C89" w:rsidP="00864626">
      <w:pPr>
        <w:ind w:left="360"/>
        <w:rPr>
          <w:rFonts w:ascii="Verdana" w:hAnsi="Verdana"/>
          <w:bCs/>
          <w:iCs/>
          <w:sz w:val="22"/>
          <w:szCs w:val="22"/>
        </w:rPr>
      </w:pPr>
      <w:r>
        <w:rPr>
          <w:rFonts w:ascii="Verdana" w:hAnsi="Verdana"/>
          <w:bCs/>
          <w:iCs/>
          <w:sz w:val="22"/>
          <w:szCs w:val="22"/>
        </w:rPr>
        <w:t>Apologies: Ian Robertson (</w:t>
      </w:r>
      <w:proofErr w:type="spellStart"/>
      <w:r w:rsidR="000D252B" w:rsidRPr="00163A1A">
        <w:rPr>
          <w:rFonts w:ascii="Verdana" w:hAnsi="Verdana"/>
          <w:bCs/>
          <w:iCs/>
          <w:sz w:val="22"/>
          <w:szCs w:val="22"/>
        </w:rPr>
        <w:t>Auldallan</w:t>
      </w:r>
      <w:proofErr w:type="spellEnd"/>
      <w:r>
        <w:rPr>
          <w:rFonts w:ascii="Verdana" w:hAnsi="Verdana"/>
          <w:bCs/>
          <w:iCs/>
          <w:sz w:val="22"/>
          <w:szCs w:val="22"/>
        </w:rPr>
        <w:t xml:space="preserve">), James </w:t>
      </w:r>
      <w:r w:rsidR="00B35E7E" w:rsidRPr="00163A1A">
        <w:rPr>
          <w:rFonts w:ascii="Verdana" w:hAnsi="Verdana"/>
          <w:bCs/>
          <w:iCs/>
          <w:sz w:val="22"/>
          <w:szCs w:val="22"/>
        </w:rPr>
        <w:t xml:space="preserve">Davidson and Jamie </w:t>
      </w:r>
      <w:proofErr w:type="spellStart"/>
      <w:r w:rsidR="00B35E7E" w:rsidRPr="00163A1A">
        <w:rPr>
          <w:rFonts w:ascii="Verdana" w:hAnsi="Verdana"/>
          <w:bCs/>
          <w:iCs/>
          <w:sz w:val="22"/>
          <w:szCs w:val="22"/>
        </w:rPr>
        <w:t>Gammell</w:t>
      </w:r>
      <w:proofErr w:type="spellEnd"/>
      <w:r>
        <w:rPr>
          <w:rFonts w:ascii="Verdana" w:hAnsi="Verdana"/>
          <w:bCs/>
          <w:iCs/>
          <w:sz w:val="22"/>
          <w:szCs w:val="22"/>
        </w:rPr>
        <w:t xml:space="preserve"> (Alrick), Barclay Dougall (</w:t>
      </w:r>
      <w:proofErr w:type="spellStart"/>
      <w:r>
        <w:rPr>
          <w:rFonts w:ascii="Verdana" w:hAnsi="Verdana"/>
          <w:bCs/>
          <w:iCs/>
          <w:sz w:val="22"/>
          <w:szCs w:val="22"/>
        </w:rPr>
        <w:t>Lednathie</w:t>
      </w:r>
      <w:proofErr w:type="spellEnd"/>
      <w:r>
        <w:rPr>
          <w:rFonts w:ascii="Verdana" w:hAnsi="Verdana"/>
          <w:bCs/>
          <w:iCs/>
          <w:sz w:val="22"/>
          <w:szCs w:val="22"/>
        </w:rPr>
        <w:t xml:space="preserve"> &amp; </w:t>
      </w:r>
      <w:proofErr w:type="spellStart"/>
      <w:r>
        <w:rPr>
          <w:rFonts w:ascii="Verdana" w:hAnsi="Verdana"/>
          <w:bCs/>
          <w:iCs/>
          <w:sz w:val="22"/>
          <w:szCs w:val="22"/>
        </w:rPr>
        <w:t>Balintore</w:t>
      </w:r>
      <w:proofErr w:type="spellEnd"/>
      <w:r>
        <w:rPr>
          <w:rFonts w:ascii="Verdana" w:hAnsi="Verdana"/>
          <w:bCs/>
          <w:iCs/>
          <w:sz w:val="22"/>
          <w:szCs w:val="22"/>
        </w:rPr>
        <w:t>), Liam Donald (</w:t>
      </w:r>
      <w:proofErr w:type="spellStart"/>
      <w:r>
        <w:rPr>
          <w:rFonts w:ascii="Verdana" w:hAnsi="Verdana"/>
          <w:bCs/>
          <w:iCs/>
          <w:sz w:val="22"/>
          <w:szCs w:val="22"/>
        </w:rPr>
        <w:t>Glenshee</w:t>
      </w:r>
      <w:proofErr w:type="spellEnd"/>
      <w:r>
        <w:rPr>
          <w:rFonts w:ascii="Verdana" w:hAnsi="Verdana"/>
          <w:bCs/>
          <w:iCs/>
          <w:sz w:val="22"/>
          <w:szCs w:val="22"/>
        </w:rPr>
        <w:t>), Will</w:t>
      </w:r>
      <w:r w:rsidR="004F032B">
        <w:rPr>
          <w:rFonts w:ascii="Verdana" w:hAnsi="Verdana"/>
          <w:bCs/>
          <w:iCs/>
          <w:sz w:val="22"/>
          <w:szCs w:val="22"/>
        </w:rPr>
        <w:t xml:space="preserve"> Reid (Glen </w:t>
      </w:r>
      <w:proofErr w:type="spellStart"/>
      <w:r w:rsidR="004F032B">
        <w:rPr>
          <w:rFonts w:ascii="Verdana" w:hAnsi="Verdana"/>
          <w:bCs/>
          <w:iCs/>
          <w:sz w:val="22"/>
          <w:szCs w:val="22"/>
        </w:rPr>
        <w:t>Callater</w:t>
      </w:r>
      <w:proofErr w:type="spellEnd"/>
      <w:r w:rsidR="004F032B">
        <w:rPr>
          <w:rFonts w:ascii="Verdana" w:hAnsi="Verdana"/>
          <w:bCs/>
          <w:iCs/>
          <w:sz w:val="22"/>
          <w:szCs w:val="22"/>
        </w:rPr>
        <w:t>)</w:t>
      </w:r>
    </w:p>
    <w:p w14:paraId="2865B2B4" w14:textId="77777777" w:rsidR="00493A9C" w:rsidRPr="007D1E27" w:rsidRDefault="00493A9C" w:rsidP="00493A9C">
      <w:pPr>
        <w:ind w:left="360"/>
        <w:rPr>
          <w:rFonts w:ascii="Verdana" w:hAnsi="Verdana"/>
          <w:i/>
          <w:sz w:val="22"/>
          <w:szCs w:val="22"/>
        </w:rPr>
      </w:pPr>
    </w:p>
    <w:p w14:paraId="60856E78" w14:textId="77777777" w:rsidR="00974724" w:rsidRPr="004F032B" w:rsidRDefault="001B6DAC" w:rsidP="00974724">
      <w:pPr>
        <w:numPr>
          <w:ilvl w:val="0"/>
          <w:numId w:val="16"/>
        </w:numPr>
        <w:tabs>
          <w:tab w:val="clear" w:pos="1080"/>
          <w:tab w:val="num" w:pos="360"/>
        </w:tabs>
        <w:ind w:left="360"/>
        <w:jc w:val="both"/>
        <w:rPr>
          <w:rFonts w:ascii="Verdana" w:hAnsi="Verdana"/>
          <w:i/>
          <w:sz w:val="22"/>
          <w:szCs w:val="22"/>
        </w:rPr>
      </w:pPr>
      <w:r>
        <w:rPr>
          <w:rFonts w:ascii="Verdana" w:hAnsi="Verdana"/>
          <w:b/>
          <w:i/>
          <w:sz w:val="22"/>
          <w:szCs w:val="22"/>
        </w:rPr>
        <w:t>Minutes from AGM held 15</w:t>
      </w:r>
      <w:r w:rsidRPr="001B6DAC">
        <w:rPr>
          <w:rFonts w:ascii="Verdana" w:hAnsi="Verdana"/>
          <w:b/>
          <w:i/>
          <w:sz w:val="22"/>
          <w:szCs w:val="22"/>
          <w:vertAlign w:val="superscript"/>
        </w:rPr>
        <w:t>th</w:t>
      </w:r>
      <w:r>
        <w:rPr>
          <w:rFonts w:ascii="Verdana" w:hAnsi="Verdana"/>
          <w:b/>
          <w:i/>
          <w:sz w:val="22"/>
          <w:szCs w:val="22"/>
        </w:rPr>
        <w:t xml:space="preserve"> June 2023</w:t>
      </w:r>
    </w:p>
    <w:p w14:paraId="79EBCB94" w14:textId="77777777" w:rsidR="004F032B" w:rsidRPr="004F032B" w:rsidRDefault="004F032B" w:rsidP="004F032B">
      <w:pPr>
        <w:ind w:left="360"/>
        <w:jc w:val="both"/>
        <w:rPr>
          <w:rFonts w:ascii="Verdana" w:hAnsi="Verdana"/>
          <w:bCs/>
          <w:iCs/>
          <w:sz w:val="22"/>
          <w:szCs w:val="22"/>
        </w:rPr>
      </w:pPr>
      <w:r w:rsidRPr="004F032B">
        <w:rPr>
          <w:rFonts w:ascii="Verdana" w:hAnsi="Verdana"/>
          <w:bCs/>
          <w:iCs/>
          <w:sz w:val="22"/>
          <w:szCs w:val="22"/>
        </w:rPr>
        <w:t>The</w:t>
      </w:r>
      <w:r>
        <w:rPr>
          <w:rFonts w:ascii="Verdana" w:hAnsi="Verdana"/>
          <w:bCs/>
          <w:iCs/>
          <w:sz w:val="22"/>
          <w:szCs w:val="22"/>
        </w:rPr>
        <w:t xml:space="preserve"> minutes were taken as read, proposed by Richard Gledson, and seconded by Angus MacNicol. There were no matters arising.</w:t>
      </w:r>
    </w:p>
    <w:p w14:paraId="65EDF2BC" w14:textId="77777777" w:rsidR="001721C1" w:rsidRDefault="001721C1" w:rsidP="001721C1">
      <w:pPr>
        <w:pStyle w:val="ListParagraph"/>
        <w:rPr>
          <w:rFonts w:ascii="Verdana" w:hAnsi="Verdana"/>
          <w:i/>
          <w:sz w:val="22"/>
          <w:szCs w:val="22"/>
        </w:rPr>
      </w:pPr>
    </w:p>
    <w:p w14:paraId="74860DCE" w14:textId="77777777" w:rsidR="001B6DAC" w:rsidRPr="003D43FA" w:rsidRDefault="001B6DAC" w:rsidP="003D43FA">
      <w:pPr>
        <w:numPr>
          <w:ilvl w:val="0"/>
          <w:numId w:val="16"/>
        </w:numPr>
        <w:tabs>
          <w:tab w:val="clear" w:pos="1080"/>
          <w:tab w:val="num" w:pos="360"/>
        </w:tabs>
        <w:ind w:left="360"/>
        <w:jc w:val="both"/>
        <w:rPr>
          <w:rFonts w:ascii="Verdana" w:hAnsi="Verdana"/>
          <w:b/>
          <w:bCs/>
          <w:sz w:val="22"/>
          <w:szCs w:val="22"/>
        </w:rPr>
      </w:pPr>
      <w:r w:rsidRPr="001B6DAC">
        <w:rPr>
          <w:rFonts w:ascii="Verdana" w:hAnsi="Verdana"/>
          <w:b/>
          <w:bCs/>
          <w:sz w:val="22"/>
          <w:szCs w:val="22"/>
        </w:rPr>
        <w:t>Accounts</w:t>
      </w:r>
    </w:p>
    <w:p w14:paraId="55CC8D2C" w14:textId="77777777" w:rsidR="001B6DAC" w:rsidRPr="000B15EB" w:rsidRDefault="001B6DAC" w:rsidP="001B6DAC">
      <w:pPr>
        <w:ind w:firstLine="360"/>
        <w:jc w:val="both"/>
        <w:rPr>
          <w:rFonts w:ascii="Verdana" w:hAnsi="Verdana"/>
          <w:i/>
          <w:iCs/>
          <w:sz w:val="22"/>
          <w:szCs w:val="22"/>
          <w:u w:val="single"/>
        </w:rPr>
      </w:pPr>
      <w:r w:rsidRPr="000B15EB">
        <w:rPr>
          <w:rFonts w:ascii="Verdana" w:hAnsi="Verdana"/>
          <w:i/>
          <w:iCs/>
          <w:sz w:val="22"/>
          <w:szCs w:val="22"/>
          <w:u w:val="single"/>
        </w:rPr>
        <w:t>A statement of income &amp; expenditure 2023-24</w:t>
      </w:r>
    </w:p>
    <w:p w14:paraId="2350BC0F" w14:textId="77777777" w:rsidR="000B15EB" w:rsidRDefault="000B15EB" w:rsidP="001B6DAC">
      <w:pPr>
        <w:ind w:firstLine="360"/>
        <w:jc w:val="both"/>
        <w:rPr>
          <w:rFonts w:ascii="Verdana" w:hAnsi="Verdana"/>
          <w:sz w:val="22"/>
          <w:szCs w:val="22"/>
        </w:rPr>
      </w:pPr>
      <w:r>
        <w:rPr>
          <w:rFonts w:ascii="Verdana" w:hAnsi="Verdana"/>
          <w:sz w:val="22"/>
          <w:szCs w:val="22"/>
        </w:rPr>
        <w:t>The P &amp; L account was presented.</w:t>
      </w:r>
    </w:p>
    <w:p w14:paraId="6B4B5494" w14:textId="5EB6B24E" w:rsidR="000B15EB" w:rsidRDefault="000B15EB" w:rsidP="000B15EB">
      <w:pPr>
        <w:ind w:left="360"/>
        <w:jc w:val="both"/>
        <w:rPr>
          <w:rFonts w:ascii="Verdana" w:hAnsi="Verdana"/>
          <w:sz w:val="22"/>
          <w:szCs w:val="22"/>
        </w:rPr>
      </w:pPr>
      <w:r>
        <w:rPr>
          <w:rFonts w:ascii="Verdana" w:hAnsi="Verdana"/>
          <w:sz w:val="22"/>
          <w:szCs w:val="22"/>
        </w:rPr>
        <w:t>£14,983 had been invoiced over the year, with costs of £14,750. The spend was within budget, as savings had been made on administration.</w:t>
      </w:r>
    </w:p>
    <w:p w14:paraId="43F89665" w14:textId="77777777" w:rsidR="000B15EB" w:rsidRDefault="000B15EB" w:rsidP="000B15EB">
      <w:pPr>
        <w:ind w:left="360"/>
        <w:jc w:val="both"/>
        <w:rPr>
          <w:rFonts w:ascii="Verdana" w:hAnsi="Verdana"/>
          <w:sz w:val="22"/>
          <w:szCs w:val="22"/>
        </w:rPr>
      </w:pPr>
      <w:r>
        <w:rPr>
          <w:rFonts w:ascii="Verdana" w:hAnsi="Verdana"/>
          <w:sz w:val="22"/>
          <w:szCs w:val="22"/>
        </w:rPr>
        <w:t xml:space="preserve">The bank balance </w:t>
      </w:r>
      <w:proofErr w:type="gramStart"/>
      <w:r>
        <w:rPr>
          <w:rFonts w:ascii="Verdana" w:hAnsi="Verdana"/>
          <w:sz w:val="22"/>
          <w:szCs w:val="22"/>
        </w:rPr>
        <w:t>at</w:t>
      </w:r>
      <w:proofErr w:type="gramEnd"/>
      <w:r>
        <w:rPr>
          <w:rFonts w:ascii="Verdana" w:hAnsi="Verdana"/>
          <w:sz w:val="22"/>
          <w:szCs w:val="22"/>
        </w:rPr>
        <w:t xml:space="preserve"> 31</w:t>
      </w:r>
      <w:r w:rsidRPr="000B15EB">
        <w:rPr>
          <w:rFonts w:ascii="Verdana" w:hAnsi="Verdana"/>
          <w:sz w:val="22"/>
          <w:szCs w:val="22"/>
          <w:vertAlign w:val="superscript"/>
        </w:rPr>
        <w:t>st</w:t>
      </w:r>
      <w:r>
        <w:rPr>
          <w:rFonts w:ascii="Verdana" w:hAnsi="Verdana"/>
          <w:sz w:val="22"/>
          <w:szCs w:val="22"/>
        </w:rPr>
        <w:t xml:space="preserve"> March stood at £3173,85, up £941,43 since 2023.</w:t>
      </w:r>
    </w:p>
    <w:p w14:paraId="32AE786F" w14:textId="77777777" w:rsidR="000B15EB" w:rsidRDefault="000B15EB" w:rsidP="000B15EB">
      <w:pPr>
        <w:ind w:left="360"/>
        <w:jc w:val="both"/>
        <w:rPr>
          <w:rFonts w:ascii="Verdana" w:hAnsi="Verdana"/>
          <w:sz w:val="22"/>
          <w:szCs w:val="22"/>
        </w:rPr>
      </w:pPr>
      <w:r>
        <w:rPr>
          <w:rFonts w:ascii="Verdana" w:hAnsi="Verdana"/>
          <w:sz w:val="22"/>
          <w:szCs w:val="22"/>
        </w:rPr>
        <w:t>The account was approved by all those present.</w:t>
      </w:r>
    </w:p>
    <w:p w14:paraId="6A4F08B2" w14:textId="77777777" w:rsidR="000B15EB" w:rsidRPr="001B6DAC" w:rsidRDefault="000B15EB" w:rsidP="000B15EB">
      <w:pPr>
        <w:ind w:left="360"/>
        <w:jc w:val="both"/>
        <w:rPr>
          <w:rFonts w:ascii="Verdana" w:hAnsi="Verdana"/>
          <w:sz w:val="22"/>
          <w:szCs w:val="22"/>
        </w:rPr>
      </w:pPr>
    </w:p>
    <w:p w14:paraId="750D94B7" w14:textId="77777777" w:rsidR="001B6DAC" w:rsidRPr="000B15EB" w:rsidRDefault="001B6DAC" w:rsidP="001B6DAC">
      <w:pPr>
        <w:ind w:firstLine="360"/>
        <w:jc w:val="both"/>
        <w:rPr>
          <w:rFonts w:ascii="Verdana" w:hAnsi="Verdana"/>
          <w:i/>
          <w:iCs/>
          <w:sz w:val="22"/>
          <w:szCs w:val="22"/>
          <w:u w:val="single"/>
        </w:rPr>
      </w:pPr>
      <w:r w:rsidRPr="000B15EB">
        <w:rPr>
          <w:rFonts w:ascii="Verdana" w:hAnsi="Verdana"/>
          <w:i/>
          <w:iCs/>
          <w:sz w:val="22"/>
          <w:szCs w:val="22"/>
          <w:u w:val="single"/>
        </w:rPr>
        <w:t>Debtors &amp; Creditors</w:t>
      </w:r>
    </w:p>
    <w:p w14:paraId="250F1A95" w14:textId="21E33214" w:rsidR="000B15EB" w:rsidRDefault="000B15EB" w:rsidP="001B6DAC">
      <w:pPr>
        <w:ind w:firstLine="360"/>
        <w:jc w:val="both"/>
        <w:rPr>
          <w:rFonts w:ascii="Verdana" w:hAnsi="Verdana"/>
          <w:sz w:val="22"/>
          <w:szCs w:val="22"/>
        </w:rPr>
      </w:pPr>
      <w:r>
        <w:rPr>
          <w:rFonts w:ascii="Verdana" w:hAnsi="Verdana"/>
          <w:sz w:val="22"/>
          <w:szCs w:val="22"/>
        </w:rPr>
        <w:t xml:space="preserve">£1442.99 was still owed by </w:t>
      </w:r>
      <w:proofErr w:type="gramStart"/>
      <w:r>
        <w:rPr>
          <w:rFonts w:ascii="Verdana" w:hAnsi="Verdana"/>
          <w:sz w:val="22"/>
          <w:szCs w:val="22"/>
        </w:rPr>
        <w:t>debtors, and</w:t>
      </w:r>
      <w:proofErr w:type="gramEnd"/>
      <w:r>
        <w:rPr>
          <w:rFonts w:ascii="Verdana" w:hAnsi="Verdana"/>
          <w:sz w:val="22"/>
          <w:szCs w:val="22"/>
        </w:rPr>
        <w:t xml:space="preserve"> will </w:t>
      </w:r>
      <w:r w:rsidR="005B426F">
        <w:rPr>
          <w:rFonts w:ascii="Verdana" w:hAnsi="Verdana"/>
          <w:sz w:val="22"/>
          <w:szCs w:val="22"/>
        </w:rPr>
        <w:t>aim</w:t>
      </w:r>
      <w:r>
        <w:rPr>
          <w:rFonts w:ascii="Verdana" w:hAnsi="Verdana"/>
          <w:sz w:val="22"/>
          <w:szCs w:val="22"/>
        </w:rPr>
        <w:t xml:space="preserve"> to be recovered.</w:t>
      </w:r>
    </w:p>
    <w:p w14:paraId="4F7B8166" w14:textId="77777777" w:rsidR="000B15EB" w:rsidRDefault="000B15EB" w:rsidP="001B6DAC">
      <w:pPr>
        <w:ind w:firstLine="360"/>
        <w:jc w:val="both"/>
        <w:rPr>
          <w:rFonts w:ascii="Verdana" w:hAnsi="Verdana"/>
          <w:sz w:val="22"/>
          <w:szCs w:val="22"/>
        </w:rPr>
      </w:pPr>
    </w:p>
    <w:p w14:paraId="501FF388" w14:textId="77777777" w:rsidR="000B15EB" w:rsidRDefault="000B15EB" w:rsidP="001B6DAC">
      <w:pPr>
        <w:ind w:firstLine="360"/>
        <w:jc w:val="both"/>
        <w:rPr>
          <w:rFonts w:ascii="Verdana" w:hAnsi="Verdana"/>
          <w:sz w:val="22"/>
          <w:szCs w:val="22"/>
        </w:rPr>
      </w:pPr>
      <w:r>
        <w:rPr>
          <w:rFonts w:ascii="Verdana" w:hAnsi="Verdana"/>
          <w:sz w:val="22"/>
          <w:szCs w:val="22"/>
        </w:rPr>
        <w:t>There are no creditors.</w:t>
      </w:r>
    </w:p>
    <w:p w14:paraId="74CE7B33" w14:textId="77777777" w:rsidR="000B15EB" w:rsidRPr="001B6DAC" w:rsidRDefault="000B15EB" w:rsidP="001B6DAC">
      <w:pPr>
        <w:ind w:firstLine="360"/>
        <w:jc w:val="both"/>
        <w:rPr>
          <w:rFonts w:ascii="Verdana" w:hAnsi="Verdana"/>
          <w:sz w:val="22"/>
          <w:szCs w:val="22"/>
        </w:rPr>
      </w:pPr>
    </w:p>
    <w:p w14:paraId="305948B7" w14:textId="77777777" w:rsidR="001B6DAC" w:rsidRPr="000B15EB" w:rsidRDefault="001B6DAC" w:rsidP="001B6DAC">
      <w:pPr>
        <w:ind w:firstLine="360"/>
        <w:jc w:val="both"/>
        <w:rPr>
          <w:rFonts w:ascii="Verdana" w:hAnsi="Verdana"/>
          <w:i/>
          <w:iCs/>
          <w:sz w:val="22"/>
          <w:szCs w:val="22"/>
          <w:u w:val="single"/>
        </w:rPr>
      </w:pPr>
      <w:r w:rsidRPr="000B15EB">
        <w:rPr>
          <w:rFonts w:ascii="Verdana" w:hAnsi="Verdana"/>
          <w:i/>
          <w:iCs/>
          <w:sz w:val="22"/>
          <w:szCs w:val="22"/>
          <w:u w:val="single"/>
        </w:rPr>
        <w:t>Draft Budget for 2024/25</w:t>
      </w:r>
    </w:p>
    <w:p w14:paraId="6C47719D" w14:textId="25525C7F" w:rsidR="000B15EB" w:rsidRPr="001B6DAC" w:rsidRDefault="000B15EB" w:rsidP="000B15EB">
      <w:pPr>
        <w:ind w:left="360"/>
        <w:jc w:val="both"/>
        <w:rPr>
          <w:rFonts w:ascii="Verdana" w:hAnsi="Verdana"/>
          <w:sz w:val="22"/>
          <w:szCs w:val="22"/>
        </w:rPr>
      </w:pPr>
      <w:r>
        <w:rPr>
          <w:rFonts w:ascii="Verdana" w:hAnsi="Verdana"/>
          <w:sz w:val="22"/>
          <w:szCs w:val="22"/>
        </w:rPr>
        <w:t>An administration budget of £13,000 has been set for 2024-25, which is down £2000 on recent years. That equates to a quarterly cost of £3250, to be split among members</w:t>
      </w:r>
      <w:r w:rsidR="00A85FE3">
        <w:rPr>
          <w:rFonts w:ascii="Verdana" w:hAnsi="Verdana"/>
          <w:sz w:val="22"/>
          <w:szCs w:val="22"/>
        </w:rPr>
        <w:t xml:space="preserve"> by the currently agreed mechanism of landholding size</w:t>
      </w:r>
      <w:r>
        <w:rPr>
          <w:rFonts w:ascii="Verdana" w:hAnsi="Verdana"/>
          <w:sz w:val="22"/>
          <w:szCs w:val="22"/>
        </w:rPr>
        <w:t>.</w:t>
      </w:r>
    </w:p>
    <w:p w14:paraId="0BDE8BC6" w14:textId="77777777" w:rsidR="000B15EB" w:rsidRDefault="000B15EB" w:rsidP="001B6DAC">
      <w:pPr>
        <w:ind w:firstLine="360"/>
        <w:jc w:val="both"/>
        <w:rPr>
          <w:rFonts w:ascii="Verdana" w:hAnsi="Verdana"/>
          <w:sz w:val="22"/>
          <w:szCs w:val="22"/>
        </w:rPr>
      </w:pPr>
    </w:p>
    <w:p w14:paraId="73A4E871" w14:textId="77777777" w:rsidR="000B15EB" w:rsidRDefault="000B15EB" w:rsidP="001B6DAC">
      <w:pPr>
        <w:ind w:firstLine="360"/>
        <w:jc w:val="both"/>
        <w:rPr>
          <w:rFonts w:ascii="Verdana" w:hAnsi="Verdana"/>
          <w:sz w:val="22"/>
          <w:szCs w:val="22"/>
        </w:rPr>
      </w:pPr>
    </w:p>
    <w:p w14:paraId="18763C20" w14:textId="77777777" w:rsidR="001B6DAC" w:rsidRPr="000B15EB" w:rsidRDefault="001B6DAC" w:rsidP="001B6DAC">
      <w:pPr>
        <w:ind w:firstLine="360"/>
        <w:jc w:val="both"/>
        <w:rPr>
          <w:rFonts w:ascii="Verdana" w:hAnsi="Verdana"/>
          <w:i/>
          <w:iCs/>
          <w:sz w:val="22"/>
          <w:szCs w:val="22"/>
          <w:u w:val="single"/>
        </w:rPr>
      </w:pPr>
      <w:r w:rsidRPr="000B15EB">
        <w:rPr>
          <w:rFonts w:ascii="Verdana" w:hAnsi="Verdana"/>
          <w:i/>
          <w:iCs/>
          <w:sz w:val="22"/>
          <w:szCs w:val="22"/>
          <w:u w:val="single"/>
        </w:rPr>
        <w:t>Ratification of 2024/25 budget &amp; mechanism</w:t>
      </w:r>
    </w:p>
    <w:p w14:paraId="0AED61E2" w14:textId="234FC955" w:rsidR="000B15EB" w:rsidRDefault="000B15EB" w:rsidP="000B15EB">
      <w:pPr>
        <w:ind w:left="360"/>
        <w:jc w:val="both"/>
        <w:rPr>
          <w:rFonts w:ascii="Verdana" w:hAnsi="Verdana"/>
          <w:sz w:val="22"/>
          <w:szCs w:val="22"/>
        </w:rPr>
      </w:pPr>
      <w:r>
        <w:rPr>
          <w:rFonts w:ascii="Verdana" w:hAnsi="Verdana"/>
          <w:sz w:val="22"/>
          <w:szCs w:val="22"/>
        </w:rPr>
        <w:t xml:space="preserve">The Chair had </w:t>
      </w:r>
      <w:r w:rsidR="00682578">
        <w:rPr>
          <w:rFonts w:ascii="Verdana" w:hAnsi="Verdana"/>
          <w:sz w:val="22"/>
          <w:szCs w:val="22"/>
        </w:rPr>
        <w:t xml:space="preserve">previously circulated the proposed draft budget to members </w:t>
      </w:r>
      <w:r w:rsidR="00681F44">
        <w:rPr>
          <w:rFonts w:ascii="Verdana" w:hAnsi="Verdana"/>
          <w:sz w:val="22"/>
          <w:szCs w:val="22"/>
        </w:rPr>
        <w:t>by email and all had approved</w:t>
      </w:r>
      <w:r w:rsidR="0066232F">
        <w:rPr>
          <w:rFonts w:ascii="Verdana" w:hAnsi="Verdana"/>
          <w:sz w:val="22"/>
          <w:szCs w:val="22"/>
        </w:rPr>
        <w:t xml:space="preserve"> </w:t>
      </w:r>
      <w:r>
        <w:rPr>
          <w:rFonts w:ascii="Verdana" w:hAnsi="Verdana"/>
          <w:sz w:val="22"/>
          <w:szCs w:val="22"/>
        </w:rPr>
        <w:t xml:space="preserve">bar </w:t>
      </w:r>
      <w:proofErr w:type="spellStart"/>
      <w:r>
        <w:rPr>
          <w:rFonts w:ascii="Verdana" w:hAnsi="Verdana"/>
          <w:sz w:val="22"/>
          <w:szCs w:val="22"/>
        </w:rPr>
        <w:t>Tulchan</w:t>
      </w:r>
      <w:proofErr w:type="spellEnd"/>
      <w:r w:rsidR="00CC2B40">
        <w:rPr>
          <w:rFonts w:ascii="Verdana" w:hAnsi="Verdana"/>
          <w:sz w:val="22"/>
          <w:szCs w:val="22"/>
        </w:rPr>
        <w:t xml:space="preserve">. Chairman is </w:t>
      </w:r>
      <w:r>
        <w:rPr>
          <w:rFonts w:ascii="Verdana" w:hAnsi="Verdana"/>
          <w:sz w:val="22"/>
          <w:szCs w:val="22"/>
        </w:rPr>
        <w:t>still in discussions</w:t>
      </w:r>
      <w:r w:rsidR="00CC2B40">
        <w:rPr>
          <w:rFonts w:ascii="Verdana" w:hAnsi="Verdana"/>
          <w:sz w:val="22"/>
          <w:szCs w:val="22"/>
        </w:rPr>
        <w:t xml:space="preserve"> with </w:t>
      </w:r>
      <w:proofErr w:type="spellStart"/>
      <w:r w:rsidR="00CC2B40">
        <w:rPr>
          <w:rFonts w:ascii="Verdana" w:hAnsi="Verdana"/>
          <w:sz w:val="22"/>
          <w:szCs w:val="22"/>
        </w:rPr>
        <w:t>Tulchan</w:t>
      </w:r>
      <w:proofErr w:type="spellEnd"/>
      <w:r>
        <w:rPr>
          <w:rFonts w:ascii="Verdana" w:hAnsi="Verdana"/>
          <w:sz w:val="22"/>
          <w:szCs w:val="22"/>
        </w:rPr>
        <w:t>. The situation would be reviewed at the autumn meeting.</w:t>
      </w:r>
    </w:p>
    <w:p w14:paraId="4FD0CECD" w14:textId="77777777" w:rsidR="000B15EB" w:rsidRDefault="000B15EB" w:rsidP="000B15EB">
      <w:pPr>
        <w:ind w:left="360"/>
        <w:jc w:val="both"/>
        <w:rPr>
          <w:rFonts w:ascii="Verdana" w:hAnsi="Verdana"/>
          <w:sz w:val="22"/>
          <w:szCs w:val="22"/>
        </w:rPr>
      </w:pPr>
    </w:p>
    <w:p w14:paraId="189A750D" w14:textId="77777777" w:rsidR="000B15EB" w:rsidRPr="001B6DAC" w:rsidRDefault="000B15EB" w:rsidP="000B15EB">
      <w:pPr>
        <w:ind w:left="360"/>
        <w:jc w:val="both"/>
        <w:rPr>
          <w:rFonts w:ascii="Verdana" w:hAnsi="Verdana"/>
          <w:sz w:val="22"/>
          <w:szCs w:val="22"/>
        </w:rPr>
      </w:pPr>
      <w:r>
        <w:rPr>
          <w:rFonts w:ascii="Verdana" w:hAnsi="Verdana"/>
          <w:sz w:val="22"/>
          <w:szCs w:val="22"/>
        </w:rPr>
        <w:t>With that in mind, the meeting endorsed the budget as set out.</w:t>
      </w:r>
    </w:p>
    <w:p w14:paraId="788940BF" w14:textId="77777777" w:rsidR="001B6DAC" w:rsidRPr="001B6DAC" w:rsidRDefault="001B6DAC" w:rsidP="001B6DAC">
      <w:pPr>
        <w:pStyle w:val="ListParagraph"/>
        <w:rPr>
          <w:rFonts w:ascii="Verdana" w:hAnsi="Verdana"/>
          <w:b/>
          <w:bCs/>
          <w:sz w:val="22"/>
          <w:szCs w:val="22"/>
        </w:rPr>
      </w:pPr>
    </w:p>
    <w:p w14:paraId="4485D519" w14:textId="77777777" w:rsidR="001B6DAC" w:rsidRDefault="001B6DAC" w:rsidP="00CC0247">
      <w:pPr>
        <w:numPr>
          <w:ilvl w:val="0"/>
          <w:numId w:val="16"/>
        </w:numPr>
        <w:tabs>
          <w:tab w:val="clear" w:pos="1080"/>
          <w:tab w:val="num" w:pos="360"/>
        </w:tabs>
        <w:ind w:left="360"/>
        <w:jc w:val="both"/>
        <w:rPr>
          <w:rFonts w:ascii="Verdana" w:hAnsi="Verdana"/>
          <w:b/>
          <w:bCs/>
          <w:sz w:val="22"/>
          <w:szCs w:val="22"/>
        </w:rPr>
      </w:pPr>
      <w:r w:rsidRPr="001B6DAC">
        <w:rPr>
          <w:rFonts w:ascii="Verdana" w:hAnsi="Verdana"/>
          <w:b/>
          <w:bCs/>
          <w:sz w:val="22"/>
          <w:szCs w:val="22"/>
        </w:rPr>
        <w:t>Appointments Confirmation</w:t>
      </w:r>
    </w:p>
    <w:p w14:paraId="5D4D07B5" w14:textId="77777777" w:rsidR="001B6DAC" w:rsidRPr="004F032B" w:rsidRDefault="001B6DAC" w:rsidP="001B6DAC">
      <w:pPr>
        <w:ind w:left="360"/>
        <w:jc w:val="both"/>
        <w:rPr>
          <w:rFonts w:ascii="Verdana" w:hAnsi="Verdana"/>
          <w:i/>
          <w:iCs/>
          <w:sz w:val="22"/>
          <w:szCs w:val="22"/>
          <w:u w:val="single"/>
        </w:rPr>
      </w:pPr>
      <w:r w:rsidRPr="004F032B">
        <w:rPr>
          <w:rFonts w:ascii="Verdana" w:hAnsi="Verdana"/>
          <w:i/>
          <w:iCs/>
          <w:sz w:val="22"/>
          <w:szCs w:val="22"/>
          <w:u w:val="single"/>
        </w:rPr>
        <w:t>Chair</w:t>
      </w:r>
    </w:p>
    <w:p w14:paraId="6F2D8C9C" w14:textId="77777777" w:rsidR="004F032B" w:rsidRPr="001B6DAC" w:rsidRDefault="004F032B" w:rsidP="001B6DAC">
      <w:pPr>
        <w:ind w:left="360"/>
        <w:jc w:val="both"/>
        <w:rPr>
          <w:rFonts w:ascii="Verdana" w:hAnsi="Verdana"/>
          <w:sz w:val="22"/>
          <w:szCs w:val="22"/>
        </w:rPr>
      </w:pPr>
      <w:r>
        <w:rPr>
          <w:rFonts w:ascii="Verdana" w:hAnsi="Verdana"/>
          <w:sz w:val="22"/>
          <w:szCs w:val="22"/>
        </w:rPr>
        <w:t xml:space="preserve">Doug McAdam will remain as Chair, proposed by Mark </w:t>
      </w:r>
      <w:proofErr w:type="gramStart"/>
      <w:r>
        <w:rPr>
          <w:rFonts w:ascii="Verdana" w:hAnsi="Verdana"/>
          <w:sz w:val="22"/>
          <w:szCs w:val="22"/>
        </w:rPr>
        <w:t>Mitchell</w:t>
      </w:r>
      <w:proofErr w:type="gramEnd"/>
      <w:r>
        <w:rPr>
          <w:rFonts w:ascii="Verdana" w:hAnsi="Verdana"/>
          <w:sz w:val="22"/>
          <w:szCs w:val="22"/>
        </w:rPr>
        <w:t xml:space="preserve"> and seconded by Hector Maclean.</w:t>
      </w:r>
    </w:p>
    <w:p w14:paraId="41781F0E" w14:textId="77777777" w:rsidR="004F032B" w:rsidRDefault="004F032B" w:rsidP="001B6DAC">
      <w:pPr>
        <w:ind w:left="360"/>
        <w:jc w:val="both"/>
        <w:rPr>
          <w:rFonts w:ascii="Verdana" w:hAnsi="Verdana"/>
          <w:i/>
          <w:iCs/>
          <w:sz w:val="22"/>
          <w:szCs w:val="22"/>
          <w:u w:val="single"/>
        </w:rPr>
      </w:pPr>
    </w:p>
    <w:p w14:paraId="384C2298" w14:textId="77777777" w:rsidR="001B6DAC" w:rsidRPr="004F032B" w:rsidRDefault="001B6DAC" w:rsidP="001B6DAC">
      <w:pPr>
        <w:ind w:left="360"/>
        <w:jc w:val="both"/>
        <w:rPr>
          <w:rFonts w:ascii="Verdana" w:hAnsi="Verdana"/>
          <w:i/>
          <w:iCs/>
          <w:sz w:val="22"/>
          <w:szCs w:val="22"/>
          <w:u w:val="single"/>
        </w:rPr>
      </w:pPr>
      <w:r w:rsidRPr="004F032B">
        <w:rPr>
          <w:rFonts w:ascii="Verdana" w:hAnsi="Verdana"/>
          <w:i/>
          <w:iCs/>
          <w:sz w:val="22"/>
          <w:szCs w:val="22"/>
          <w:u w:val="single"/>
        </w:rPr>
        <w:t>Vice Chair</w:t>
      </w:r>
    </w:p>
    <w:p w14:paraId="5BD7F822" w14:textId="77777777" w:rsidR="004F032B" w:rsidRPr="001B6DAC" w:rsidRDefault="004F032B" w:rsidP="001B6DAC">
      <w:pPr>
        <w:ind w:left="360"/>
        <w:jc w:val="both"/>
        <w:rPr>
          <w:rFonts w:ascii="Verdana" w:hAnsi="Verdana"/>
          <w:sz w:val="22"/>
          <w:szCs w:val="22"/>
        </w:rPr>
      </w:pPr>
      <w:r>
        <w:rPr>
          <w:rFonts w:ascii="Verdana" w:hAnsi="Verdana"/>
          <w:sz w:val="22"/>
          <w:szCs w:val="22"/>
        </w:rPr>
        <w:t xml:space="preserve">Richard Gledson will remain as vice- Chair, proposed by Angus </w:t>
      </w:r>
      <w:r w:rsidR="00172640">
        <w:rPr>
          <w:rFonts w:ascii="Verdana" w:hAnsi="Verdana"/>
          <w:sz w:val="22"/>
          <w:szCs w:val="22"/>
        </w:rPr>
        <w:t>M</w:t>
      </w:r>
      <w:r>
        <w:rPr>
          <w:rFonts w:ascii="Verdana" w:hAnsi="Verdana"/>
          <w:sz w:val="22"/>
          <w:szCs w:val="22"/>
        </w:rPr>
        <w:t>acNicol and seconded by Hector Maclean.</w:t>
      </w:r>
    </w:p>
    <w:p w14:paraId="0757252B" w14:textId="77777777" w:rsidR="004F032B" w:rsidRDefault="004F032B" w:rsidP="001B6DAC">
      <w:pPr>
        <w:ind w:left="360"/>
        <w:jc w:val="both"/>
        <w:rPr>
          <w:rFonts w:ascii="Verdana" w:hAnsi="Verdana"/>
          <w:sz w:val="22"/>
          <w:szCs w:val="22"/>
        </w:rPr>
      </w:pPr>
    </w:p>
    <w:p w14:paraId="35399CEB" w14:textId="77777777" w:rsidR="001B6DAC" w:rsidRPr="004F032B" w:rsidRDefault="001B6DAC" w:rsidP="001B6DAC">
      <w:pPr>
        <w:ind w:left="360"/>
        <w:jc w:val="both"/>
        <w:rPr>
          <w:rFonts w:ascii="Verdana" w:hAnsi="Verdana"/>
          <w:i/>
          <w:iCs/>
          <w:sz w:val="22"/>
          <w:szCs w:val="22"/>
          <w:u w:val="single"/>
        </w:rPr>
      </w:pPr>
      <w:r w:rsidRPr="004F032B">
        <w:rPr>
          <w:rFonts w:ascii="Verdana" w:hAnsi="Verdana"/>
          <w:i/>
          <w:iCs/>
          <w:sz w:val="22"/>
          <w:szCs w:val="22"/>
          <w:u w:val="single"/>
        </w:rPr>
        <w:t>Secretary/ Treasurer</w:t>
      </w:r>
    </w:p>
    <w:p w14:paraId="7E45A2FB" w14:textId="5665E32A" w:rsidR="004F032B" w:rsidRDefault="004F032B" w:rsidP="001B6DAC">
      <w:pPr>
        <w:ind w:left="360"/>
        <w:jc w:val="both"/>
        <w:rPr>
          <w:rFonts w:ascii="Verdana" w:hAnsi="Verdana"/>
          <w:sz w:val="22"/>
          <w:szCs w:val="22"/>
        </w:rPr>
      </w:pPr>
      <w:r>
        <w:rPr>
          <w:rFonts w:ascii="Verdana" w:hAnsi="Verdana"/>
          <w:sz w:val="22"/>
          <w:szCs w:val="22"/>
        </w:rPr>
        <w:t>Deirdre Stewart was standing down from her position due to her change of job. The Chairm</w:t>
      </w:r>
      <w:r w:rsidR="00163A1A">
        <w:rPr>
          <w:rFonts w:ascii="Verdana" w:hAnsi="Verdana"/>
          <w:sz w:val="22"/>
          <w:szCs w:val="22"/>
        </w:rPr>
        <w:t>a</w:t>
      </w:r>
      <w:r>
        <w:rPr>
          <w:rFonts w:ascii="Verdana" w:hAnsi="Verdana"/>
          <w:sz w:val="22"/>
          <w:szCs w:val="22"/>
        </w:rPr>
        <w:t>n thanked her for her years of service to the deer group, endorsed by all those present.</w:t>
      </w:r>
    </w:p>
    <w:p w14:paraId="508A7F8D" w14:textId="77777777" w:rsidR="004F032B" w:rsidRDefault="004F032B" w:rsidP="001B6DAC">
      <w:pPr>
        <w:ind w:left="360"/>
        <w:jc w:val="both"/>
        <w:rPr>
          <w:rFonts w:ascii="Verdana" w:hAnsi="Verdana"/>
          <w:sz w:val="22"/>
          <w:szCs w:val="22"/>
        </w:rPr>
      </w:pPr>
    </w:p>
    <w:p w14:paraId="6C4C348A" w14:textId="77777777" w:rsidR="004F032B" w:rsidRDefault="004F032B" w:rsidP="001B6DAC">
      <w:pPr>
        <w:ind w:left="360"/>
        <w:jc w:val="both"/>
        <w:rPr>
          <w:rFonts w:ascii="Verdana" w:hAnsi="Verdana"/>
          <w:sz w:val="22"/>
          <w:szCs w:val="22"/>
        </w:rPr>
      </w:pPr>
      <w:r>
        <w:rPr>
          <w:rFonts w:ascii="Verdana" w:hAnsi="Verdana"/>
          <w:sz w:val="22"/>
          <w:szCs w:val="22"/>
        </w:rPr>
        <w:t>It was greed that Victor Clements would take over as Secretary/ Treasurer, proposed by Richard Gledson and seconded by Angus MacNicol. VC very pleased to be taking up the position.</w:t>
      </w:r>
    </w:p>
    <w:p w14:paraId="428876B0" w14:textId="77777777" w:rsidR="004F032B" w:rsidRPr="001B6DAC" w:rsidRDefault="004F032B" w:rsidP="001B6DAC">
      <w:pPr>
        <w:ind w:left="360"/>
        <w:jc w:val="both"/>
        <w:rPr>
          <w:rFonts w:ascii="Verdana" w:hAnsi="Verdana"/>
          <w:sz w:val="22"/>
          <w:szCs w:val="22"/>
        </w:rPr>
      </w:pPr>
    </w:p>
    <w:p w14:paraId="083E0EA4" w14:textId="77777777" w:rsidR="001B6DAC" w:rsidRPr="001B6DAC" w:rsidRDefault="001B6DAC" w:rsidP="001B6DAC">
      <w:pPr>
        <w:pStyle w:val="ListParagraph"/>
        <w:rPr>
          <w:rFonts w:ascii="Verdana" w:hAnsi="Verdana"/>
          <w:b/>
          <w:bCs/>
          <w:sz w:val="22"/>
          <w:szCs w:val="22"/>
        </w:rPr>
      </w:pPr>
    </w:p>
    <w:p w14:paraId="4FC44EBE" w14:textId="77777777" w:rsidR="001B6DAC" w:rsidRDefault="001B6DAC" w:rsidP="00CC0247">
      <w:pPr>
        <w:numPr>
          <w:ilvl w:val="0"/>
          <w:numId w:val="16"/>
        </w:numPr>
        <w:tabs>
          <w:tab w:val="clear" w:pos="1080"/>
          <w:tab w:val="num" w:pos="360"/>
        </w:tabs>
        <w:ind w:left="360"/>
        <w:jc w:val="both"/>
        <w:rPr>
          <w:rFonts w:ascii="Verdana" w:hAnsi="Verdana"/>
          <w:b/>
          <w:bCs/>
          <w:sz w:val="22"/>
          <w:szCs w:val="22"/>
        </w:rPr>
      </w:pPr>
      <w:r w:rsidRPr="001B6DAC">
        <w:rPr>
          <w:rFonts w:ascii="Verdana" w:hAnsi="Verdana"/>
          <w:b/>
          <w:bCs/>
          <w:sz w:val="22"/>
          <w:szCs w:val="22"/>
        </w:rPr>
        <w:t>Deer Cull</w:t>
      </w:r>
    </w:p>
    <w:p w14:paraId="390DAC76" w14:textId="77777777" w:rsidR="001B6DAC" w:rsidRPr="007B4455" w:rsidRDefault="001B6DAC" w:rsidP="001B6DAC">
      <w:pPr>
        <w:ind w:left="360"/>
        <w:jc w:val="both"/>
        <w:rPr>
          <w:rFonts w:ascii="Verdana" w:hAnsi="Verdana"/>
          <w:i/>
          <w:iCs/>
          <w:sz w:val="22"/>
          <w:szCs w:val="22"/>
          <w:u w:val="single"/>
        </w:rPr>
      </w:pPr>
      <w:r w:rsidRPr="007B4455">
        <w:rPr>
          <w:rFonts w:ascii="Verdana" w:hAnsi="Verdana"/>
          <w:i/>
          <w:iCs/>
          <w:sz w:val="22"/>
          <w:szCs w:val="22"/>
          <w:u w:val="single"/>
        </w:rPr>
        <w:t>Season 2023-24</w:t>
      </w:r>
    </w:p>
    <w:p w14:paraId="5C9DF1BF" w14:textId="77777777" w:rsidR="007B4455" w:rsidRDefault="007B4455" w:rsidP="001B6DAC">
      <w:pPr>
        <w:ind w:left="360"/>
        <w:jc w:val="both"/>
        <w:rPr>
          <w:rFonts w:ascii="Verdana" w:hAnsi="Verdana"/>
          <w:sz w:val="22"/>
          <w:szCs w:val="22"/>
        </w:rPr>
      </w:pPr>
      <w:proofErr w:type="spellStart"/>
      <w:r>
        <w:rPr>
          <w:rFonts w:ascii="Verdana" w:hAnsi="Verdana"/>
          <w:sz w:val="22"/>
          <w:szCs w:val="22"/>
        </w:rPr>
        <w:t>Glenshee</w:t>
      </w:r>
      <w:proofErr w:type="spellEnd"/>
      <w:r>
        <w:rPr>
          <w:rFonts w:ascii="Verdana" w:hAnsi="Verdana"/>
          <w:sz w:val="22"/>
          <w:szCs w:val="22"/>
        </w:rPr>
        <w:t xml:space="preserve"> had a higher cull than expected, as wind conditions favoured their beat. Monthly hind counts were conducted, with very few hefted hinds now apparent. The cull of hefted hinds had been increased by a proportion.</w:t>
      </w:r>
    </w:p>
    <w:p w14:paraId="32502625" w14:textId="77777777" w:rsidR="007B4455" w:rsidRDefault="007B4455" w:rsidP="001B6DAC">
      <w:pPr>
        <w:ind w:left="360"/>
        <w:jc w:val="both"/>
        <w:rPr>
          <w:rFonts w:ascii="Verdana" w:hAnsi="Verdana"/>
          <w:sz w:val="22"/>
          <w:szCs w:val="22"/>
        </w:rPr>
      </w:pPr>
    </w:p>
    <w:p w14:paraId="47D439A6" w14:textId="77777777" w:rsidR="007B4455" w:rsidRDefault="007B4455" w:rsidP="001B6DAC">
      <w:pPr>
        <w:ind w:left="360"/>
        <w:jc w:val="both"/>
        <w:rPr>
          <w:rFonts w:ascii="Verdana" w:hAnsi="Verdana"/>
          <w:sz w:val="22"/>
          <w:szCs w:val="22"/>
        </w:rPr>
      </w:pPr>
      <w:r>
        <w:rPr>
          <w:rFonts w:ascii="Verdana" w:hAnsi="Verdana"/>
          <w:sz w:val="22"/>
          <w:szCs w:val="22"/>
        </w:rPr>
        <w:t xml:space="preserve">The figures showed </w:t>
      </w:r>
      <w:proofErr w:type="spellStart"/>
      <w:r>
        <w:rPr>
          <w:rFonts w:ascii="Verdana" w:hAnsi="Verdana"/>
          <w:sz w:val="22"/>
          <w:szCs w:val="22"/>
        </w:rPr>
        <w:t>Tulchan</w:t>
      </w:r>
      <w:proofErr w:type="spellEnd"/>
      <w:r>
        <w:rPr>
          <w:rFonts w:ascii="Verdana" w:hAnsi="Verdana"/>
          <w:sz w:val="22"/>
          <w:szCs w:val="22"/>
        </w:rPr>
        <w:t xml:space="preserve"> had a bigger cull this season past. </w:t>
      </w:r>
      <w:proofErr w:type="spellStart"/>
      <w:r>
        <w:rPr>
          <w:rFonts w:ascii="Verdana" w:hAnsi="Verdana"/>
          <w:sz w:val="22"/>
          <w:szCs w:val="22"/>
        </w:rPr>
        <w:t>Tulchan</w:t>
      </w:r>
      <w:proofErr w:type="spellEnd"/>
      <w:r>
        <w:rPr>
          <w:rFonts w:ascii="Verdana" w:hAnsi="Verdana"/>
          <w:sz w:val="22"/>
          <w:szCs w:val="22"/>
        </w:rPr>
        <w:t xml:space="preserve"> tends to hold deer.</w:t>
      </w:r>
    </w:p>
    <w:p w14:paraId="33B477D6" w14:textId="77777777" w:rsidR="007B4455" w:rsidRDefault="007B4455" w:rsidP="001B6DAC">
      <w:pPr>
        <w:ind w:left="360"/>
        <w:jc w:val="both"/>
        <w:rPr>
          <w:rFonts w:ascii="Verdana" w:hAnsi="Verdana"/>
          <w:sz w:val="22"/>
          <w:szCs w:val="22"/>
        </w:rPr>
      </w:pPr>
    </w:p>
    <w:p w14:paraId="2D66211D" w14:textId="77777777" w:rsidR="007B4455" w:rsidRDefault="007B4455" w:rsidP="001B6DAC">
      <w:pPr>
        <w:ind w:left="360"/>
        <w:jc w:val="both"/>
        <w:rPr>
          <w:rFonts w:ascii="Verdana" w:hAnsi="Verdana"/>
          <w:sz w:val="22"/>
          <w:szCs w:val="22"/>
        </w:rPr>
      </w:pPr>
      <w:proofErr w:type="spellStart"/>
      <w:r>
        <w:rPr>
          <w:rFonts w:ascii="Verdana" w:hAnsi="Verdana"/>
          <w:sz w:val="22"/>
          <w:szCs w:val="22"/>
        </w:rPr>
        <w:t>Bachnagairn</w:t>
      </w:r>
      <w:proofErr w:type="spellEnd"/>
      <w:r>
        <w:rPr>
          <w:rFonts w:ascii="Verdana" w:hAnsi="Verdana"/>
          <w:sz w:val="22"/>
          <w:szCs w:val="22"/>
        </w:rPr>
        <w:t xml:space="preserve"> had been counting </w:t>
      </w:r>
      <w:proofErr w:type="gramStart"/>
      <w:r>
        <w:rPr>
          <w:rFonts w:ascii="Verdana" w:hAnsi="Verdana"/>
          <w:sz w:val="22"/>
          <w:szCs w:val="22"/>
        </w:rPr>
        <w:t>on a monthly basis</w:t>
      </w:r>
      <w:proofErr w:type="gramEnd"/>
      <w:r>
        <w:rPr>
          <w:rFonts w:ascii="Verdana" w:hAnsi="Verdana"/>
          <w:sz w:val="22"/>
          <w:szCs w:val="22"/>
        </w:rPr>
        <w:t xml:space="preserve"> as well. Stag numbers had now fallen away, and the season just past had been a difficult one, with significantly fewer animals around.</w:t>
      </w:r>
    </w:p>
    <w:p w14:paraId="42111D3E" w14:textId="77777777" w:rsidR="007B4455" w:rsidRDefault="007B4455" w:rsidP="001B6DAC">
      <w:pPr>
        <w:ind w:left="360"/>
        <w:jc w:val="both"/>
        <w:rPr>
          <w:rFonts w:ascii="Verdana" w:hAnsi="Verdana"/>
          <w:sz w:val="22"/>
          <w:szCs w:val="22"/>
        </w:rPr>
      </w:pPr>
    </w:p>
    <w:p w14:paraId="259BA6D8" w14:textId="1DC89B93" w:rsidR="007B4455" w:rsidRDefault="007B4455" w:rsidP="001B6DAC">
      <w:pPr>
        <w:ind w:left="360"/>
        <w:jc w:val="both"/>
        <w:rPr>
          <w:rFonts w:ascii="Verdana" w:hAnsi="Verdana"/>
          <w:sz w:val="22"/>
          <w:szCs w:val="22"/>
        </w:rPr>
      </w:pPr>
      <w:r>
        <w:rPr>
          <w:rFonts w:ascii="Verdana" w:hAnsi="Verdana"/>
          <w:sz w:val="22"/>
          <w:szCs w:val="22"/>
        </w:rPr>
        <w:t>FLS had been doing a lot of survey work on Glen Prosen in advance of woodland restoration efforts there. This had disrupted stalking efforts to a significant degree, with personnel having to work</w:t>
      </w:r>
      <w:r w:rsidR="00163A1A">
        <w:rPr>
          <w:rFonts w:ascii="Verdana" w:hAnsi="Verdana"/>
          <w:sz w:val="22"/>
          <w:szCs w:val="22"/>
        </w:rPr>
        <w:t xml:space="preserve"> </w:t>
      </w:r>
      <w:r>
        <w:rPr>
          <w:rFonts w:ascii="Verdana" w:hAnsi="Verdana"/>
          <w:sz w:val="22"/>
          <w:szCs w:val="22"/>
        </w:rPr>
        <w:t>around this, but the cull was still large, especially of stags. The hind cull was less than intended.</w:t>
      </w:r>
    </w:p>
    <w:p w14:paraId="5F5C85B5" w14:textId="77777777" w:rsidR="00E44A24" w:rsidRDefault="00E44A24" w:rsidP="001B6DAC">
      <w:pPr>
        <w:ind w:left="360"/>
        <w:jc w:val="both"/>
        <w:rPr>
          <w:rFonts w:ascii="Verdana" w:hAnsi="Verdana"/>
          <w:sz w:val="22"/>
          <w:szCs w:val="22"/>
        </w:rPr>
      </w:pPr>
    </w:p>
    <w:p w14:paraId="7B825767" w14:textId="77777777" w:rsidR="00E44A24" w:rsidRDefault="00E44A24" w:rsidP="001B6DAC">
      <w:pPr>
        <w:ind w:left="360"/>
        <w:jc w:val="both"/>
        <w:rPr>
          <w:rFonts w:ascii="Verdana" w:hAnsi="Verdana"/>
          <w:sz w:val="22"/>
          <w:szCs w:val="22"/>
        </w:rPr>
      </w:pPr>
      <w:r>
        <w:rPr>
          <w:rFonts w:ascii="Verdana" w:hAnsi="Verdana"/>
          <w:sz w:val="22"/>
          <w:szCs w:val="22"/>
        </w:rPr>
        <w:t>Some large herds of deer had been noted on the property, including up to 1000 on one day, but their origin was unknown.</w:t>
      </w:r>
    </w:p>
    <w:p w14:paraId="526004C6" w14:textId="77777777" w:rsidR="007B4455" w:rsidRDefault="007B4455" w:rsidP="001B6DAC">
      <w:pPr>
        <w:ind w:left="360"/>
        <w:jc w:val="both"/>
        <w:rPr>
          <w:rFonts w:ascii="Verdana" w:hAnsi="Verdana"/>
          <w:sz w:val="22"/>
          <w:szCs w:val="22"/>
        </w:rPr>
      </w:pPr>
    </w:p>
    <w:p w14:paraId="48A41198" w14:textId="77777777" w:rsidR="007B4455" w:rsidRDefault="007B4455" w:rsidP="001B6DAC">
      <w:pPr>
        <w:ind w:left="360"/>
        <w:jc w:val="both"/>
        <w:rPr>
          <w:rFonts w:ascii="Verdana" w:hAnsi="Verdana"/>
          <w:sz w:val="22"/>
          <w:szCs w:val="22"/>
        </w:rPr>
      </w:pPr>
      <w:r>
        <w:rPr>
          <w:rFonts w:ascii="Verdana" w:hAnsi="Verdana"/>
          <w:sz w:val="22"/>
          <w:szCs w:val="22"/>
        </w:rPr>
        <w:lastRenderedPageBreak/>
        <w:t>There was a larger cull in Glen Doll, and this would have to be continued. The existing plantation there was going to be restructured, with a change of species from conifers to native broadleaves, and there is likely to be no perimeter fence due to the difficult terrain. All this suggests greater pressure on deer numbers.</w:t>
      </w:r>
    </w:p>
    <w:p w14:paraId="5943E31D" w14:textId="77777777" w:rsidR="007B4455" w:rsidRDefault="007B4455" w:rsidP="001B6DAC">
      <w:pPr>
        <w:ind w:left="360"/>
        <w:jc w:val="both"/>
        <w:rPr>
          <w:rFonts w:ascii="Verdana" w:hAnsi="Verdana"/>
          <w:sz w:val="22"/>
          <w:szCs w:val="22"/>
        </w:rPr>
      </w:pPr>
    </w:p>
    <w:p w14:paraId="1C6CA2C8" w14:textId="62909EAB" w:rsidR="007B4455" w:rsidRDefault="007B4455" w:rsidP="001B6DAC">
      <w:pPr>
        <w:ind w:left="360"/>
        <w:jc w:val="both"/>
        <w:rPr>
          <w:rFonts w:ascii="Verdana" w:hAnsi="Verdana"/>
          <w:sz w:val="22"/>
          <w:szCs w:val="22"/>
        </w:rPr>
      </w:pPr>
      <w:r>
        <w:rPr>
          <w:rFonts w:ascii="Verdana" w:hAnsi="Verdana"/>
          <w:sz w:val="22"/>
          <w:szCs w:val="22"/>
        </w:rPr>
        <w:t>Initial scoping/ concept plans</w:t>
      </w:r>
      <w:r w:rsidR="00264C04">
        <w:rPr>
          <w:rFonts w:ascii="Verdana" w:hAnsi="Verdana"/>
          <w:sz w:val="22"/>
          <w:szCs w:val="22"/>
        </w:rPr>
        <w:t xml:space="preserve"> for deer management at the FLS Glen</w:t>
      </w:r>
      <w:r w:rsidR="00163A1A">
        <w:rPr>
          <w:rFonts w:ascii="Verdana" w:hAnsi="Verdana"/>
          <w:sz w:val="22"/>
          <w:szCs w:val="22"/>
        </w:rPr>
        <w:t xml:space="preserve"> P</w:t>
      </w:r>
      <w:r w:rsidR="00264C04">
        <w:rPr>
          <w:rFonts w:ascii="Verdana" w:hAnsi="Verdana"/>
          <w:sz w:val="22"/>
          <w:szCs w:val="22"/>
        </w:rPr>
        <w:t xml:space="preserve">rosen estate </w:t>
      </w:r>
      <w:proofErr w:type="gramStart"/>
      <w:r w:rsidR="00264C04">
        <w:rPr>
          <w:rFonts w:ascii="Verdana" w:hAnsi="Verdana"/>
          <w:sz w:val="22"/>
          <w:szCs w:val="22"/>
        </w:rPr>
        <w:t>with regard to</w:t>
      </w:r>
      <w:proofErr w:type="gramEnd"/>
      <w:r w:rsidR="00264C04">
        <w:rPr>
          <w:rFonts w:ascii="Verdana" w:hAnsi="Verdana"/>
          <w:sz w:val="22"/>
          <w:szCs w:val="22"/>
        </w:rPr>
        <w:t xml:space="preserve"> fencing and enclosures</w:t>
      </w:r>
      <w:r>
        <w:rPr>
          <w:rFonts w:ascii="Verdana" w:hAnsi="Verdana"/>
          <w:sz w:val="22"/>
          <w:szCs w:val="22"/>
        </w:rPr>
        <w:t xml:space="preserve"> </w:t>
      </w:r>
      <w:r w:rsidR="009458FA">
        <w:rPr>
          <w:rFonts w:ascii="Verdana" w:hAnsi="Verdana"/>
          <w:sz w:val="22"/>
          <w:szCs w:val="22"/>
        </w:rPr>
        <w:t xml:space="preserve">will </w:t>
      </w:r>
      <w:r>
        <w:rPr>
          <w:rFonts w:ascii="Verdana" w:hAnsi="Verdana"/>
          <w:sz w:val="22"/>
          <w:szCs w:val="22"/>
        </w:rPr>
        <w:t>be forwarded to the DMG, and these would be circulated to members.</w:t>
      </w:r>
    </w:p>
    <w:p w14:paraId="0EADA4EE" w14:textId="77777777" w:rsidR="007B4455" w:rsidRDefault="007B4455" w:rsidP="001B6DAC">
      <w:pPr>
        <w:ind w:left="360"/>
        <w:jc w:val="both"/>
        <w:rPr>
          <w:rFonts w:ascii="Verdana" w:hAnsi="Verdana"/>
          <w:sz w:val="22"/>
          <w:szCs w:val="22"/>
        </w:rPr>
      </w:pPr>
    </w:p>
    <w:p w14:paraId="369D02DF" w14:textId="77777777" w:rsidR="007B4455" w:rsidRDefault="00E44A24" w:rsidP="001B6DAC">
      <w:pPr>
        <w:ind w:left="360"/>
        <w:jc w:val="both"/>
        <w:rPr>
          <w:rFonts w:ascii="Verdana" w:hAnsi="Verdana"/>
          <w:sz w:val="22"/>
          <w:szCs w:val="22"/>
        </w:rPr>
      </w:pPr>
      <w:r>
        <w:rPr>
          <w:rFonts w:ascii="Verdana" w:hAnsi="Verdana"/>
          <w:sz w:val="22"/>
          <w:szCs w:val="22"/>
        </w:rPr>
        <w:t>FLS had also undertaken the deer control in Corrie Fee this season past, and that had worked very well.</w:t>
      </w:r>
    </w:p>
    <w:p w14:paraId="4083F8A2" w14:textId="77777777" w:rsidR="00E44A24" w:rsidRDefault="00E44A24" w:rsidP="001B6DAC">
      <w:pPr>
        <w:ind w:left="360"/>
        <w:jc w:val="both"/>
        <w:rPr>
          <w:rFonts w:ascii="Verdana" w:hAnsi="Verdana"/>
          <w:sz w:val="22"/>
          <w:szCs w:val="22"/>
        </w:rPr>
      </w:pPr>
    </w:p>
    <w:p w14:paraId="21E62D9A" w14:textId="77777777" w:rsidR="00E44A24" w:rsidRDefault="00E44A24" w:rsidP="001B6DAC">
      <w:pPr>
        <w:ind w:left="360"/>
        <w:jc w:val="both"/>
        <w:rPr>
          <w:rFonts w:ascii="Verdana" w:hAnsi="Verdana"/>
          <w:sz w:val="22"/>
          <w:szCs w:val="22"/>
        </w:rPr>
      </w:pPr>
      <w:r>
        <w:rPr>
          <w:rFonts w:ascii="Verdana" w:hAnsi="Verdana"/>
          <w:sz w:val="22"/>
          <w:szCs w:val="22"/>
        </w:rPr>
        <w:t>Brian Smith had just recently taken over the stalking on Clova (South), so could not comment on the previous season.</w:t>
      </w:r>
    </w:p>
    <w:p w14:paraId="1670431E" w14:textId="77777777" w:rsidR="00E44A24" w:rsidRDefault="00E44A24" w:rsidP="001B6DAC">
      <w:pPr>
        <w:ind w:left="360"/>
        <w:jc w:val="both"/>
        <w:rPr>
          <w:rFonts w:ascii="Verdana" w:hAnsi="Verdana"/>
          <w:sz w:val="22"/>
          <w:szCs w:val="22"/>
        </w:rPr>
      </w:pPr>
    </w:p>
    <w:p w14:paraId="6BCB8507" w14:textId="77777777" w:rsidR="00E44A24" w:rsidRDefault="00E44A24" w:rsidP="001B6DAC">
      <w:pPr>
        <w:ind w:left="360"/>
        <w:jc w:val="both"/>
        <w:rPr>
          <w:rFonts w:ascii="Verdana" w:hAnsi="Verdana"/>
          <w:sz w:val="22"/>
          <w:szCs w:val="22"/>
        </w:rPr>
      </w:pPr>
      <w:proofErr w:type="spellStart"/>
      <w:r>
        <w:rPr>
          <w:rFonts w:ascii="Verdana" w:hAnsi="Verdana"/>
          <w:sz w:val="22"/>
          <w:szCs w:val="22"/>
        </w:rPr>
        <w:t>Glenhead</w:t>
      </w:r>
      <w:proofErr w:type="spellEnd"/>
      <w:r>
        <w:rPr>
          <w:rFonts w:ascii="Verdana" w:hAnsi="Verdana"/>
          <w:sz w:val="22"/>
          <w:szCs w:val="22"/>
        </w:rPr>
        <w:t xml:space="preserve">/ Glen </w:t>
      </w:r>
      <w:proofErr w:type="spellStart"/>
      <w:r>
        <w:rPr>
          <w:rFonts w:ascii="Verdana" w:hAnsi="Verdana"/>
          <w:sz w:val="22"/>
          <w:szCs w:val="22"/>
        </w:rPr>
        <w:t>Damff</w:t>
      </w:r>
      <w:proofErr w:type="spellEnd"/>
      <w:r>
        <w:rPr>
          <w:rFonts w:ascii="Verdana" w:hAnsi="Verdana"/>
          <w:sz w:val="22"/>
          <w:szCs w:val="22"/>
        </w:rPr>
        <w:t xml:space="preserve"> had plenty of stags at present, with some resident hinds. There were a lot of big herds of deer moving around more widely across different properties.</w:t>
      </w:r>
    </w:p>
    <w:p w14:paraId="79BB410B" w14:textId="77777777" w:rsidR="00E44A24" w:rsidRDefault="00E44A24" w:rsidP="001B6DAC">
      <w:pPr>
        <w:ind w:left="360"/>
        <w:jc w:val="both"/>
        <w:rPr>
          <w:rFonts w:ascii="Verdana" w:hAnsi="Verdana"/>
          <w:sz w:val="22"/>
          <w:szCs w:val="22"/>
        </w:rPr>
      </w:pPr>
    </w:p>
    <w:p w14:paraId="1FBB4B98" w14:textId="77777777" w:rsidR="00E44A24" w:rsidRDefault="00E44A24" w:rsidP="001B6DAC">
      <w:pPr>
        <w:ind w:left="360"/>
        <w:jc w:val="both"/>
        <w:rPr>
          <w:rFonts w:ascii="Verdana" w:hAnsi="Verdana"/>
          <w:sz w:val="22"/>
          <w:szCs w:val="22"/>
        </w:rPr>
      </w:pPr>
      <w:r>
        <w:rPr>
          <w:rFonts w:ascii="Verdana" w:hAnsi="Verdana"/>
          <w:sz w:val="22"/>
          <w:szCs w:val="22"/>
        </w:rPr>
        <w:t xml:space="preserve">The Glen </w:t>
      </w:r>
      <w:proofErr w:type="spellStart"/>
      <w:r>
        <w:rPr>
          <w:rFonts w:ascii="Verdana" w:hAnsi="Verdana"/>
          <w:sz w:val="22"/>
          <w:szCs w:val="22"/>
        </w:rPr>
        <w:t>Callater</w:t>
      </w:r>
      <w:proofErr w:type="spellEnd"/>
      <w:r>
        <w:rPr>
          <w:rFonts w:ascii="Verdana" w:hAnsi="Verdana"/>
          <w:sz w:val="22"/>
          <w:szCs w:val="22"/>
        </w:rPr>
        <w:t xml:space="preserve"> beat on Invercauld now had reduced sporting stags, and the hind cull was difficult, with a lot of animals moving around. They had done two counts this spring, averaging 7.7 deer per </w:t>
      </w:r>
      <w:proofErr w:type="spellStart"/>
      <w:r>
        <w:rPr>
          <w:rFonts w:ascii="Verdana" w:hAnsi="Verdana"/>
          <w:sz w:val="22"/>
          <w:szCs w:val="22"/>
        </w:rPr>
        <w:t>sq</w:t>
      </w:r>
      <w:proofErr w:type="spellEnd"/>
      <w:r>
        <w:rPr>
          <w:rFonts w:ascii="Verdana" w:hAnsi="Verdana"/>
          <w:sz w:val="22"/>
          <w:szCs w:val="22"/>
        </w:rPr>
        <w:t xml:space="preserve"> km.</w:t>
      </w:r>
    </w:p>
    <w:p w14:paraId="6F4FBEC9" w14:textId="77777777" w:rsidR="00E44A24" w:rsidRDefault="00E44A24" w:rsidP="001B6DAC">
      <w:pPr>
        <w:ind w:left="360"/>
        <w:jc w:val="both"/>
        <w:rPr>
          <w:rFonts w:ascii="Verdana" w:hAnsi="Verdana"/>
          <w:sz w:val="22"/>
          <w:szCs w:val="22"/>
        </w:rPr>
      </w:pPr>
    </w:p>
    <w:p w14:paraId="61572A8A" w14:textId="77777777" w:rsidR="00E44A24" w:rsidRDefault="00E44A24" w:rsidP="001B6DAC">
      <w:pPr>
        <w:ind w:left="360"/>
        <w:jc w:val="both"/>
        <w:rPr>
          <w:rFonts w:ascii="Verdana" w:hAnsi="Verdana"/>
          <w:sz w:val="22"/>
          <w:szCs w:val="22"/>
        </w:rPr>
      </w:pPr>
      <w:r>
        <w:rPr>
          <w:rFonts w:ascii="Verdana" w:hAnsi="Verdana"/>
          <w:sz w:val="22"/>
          <w:szCs w:val="22"/>
        </w:rPr>
        <w:t xml:space="preserve">Martin </w:t>
      </w:r>
      <w:r w:rsidR="00172640">
        <w:rPr>
          <w:rFonts w:ascii="Verdana" w:hAnsi="Verdana"/>
          <w:sz w:val="22"/>
          <w:szCs w:val="22"/>
        </w:rPr>
        <w:t>T</w:t>
      </w:r>
      <w:r>
        <w:rPr>
          <w:rFonts w:ascii="Verdana" w:hAnsi="Verdana"/>
          <w:sz w:val="22"/>
          <w:szCs w:val="22"/>
        </w:rPr>
        <w:t xml:space="preserve">aylor had just started with </w:t>
      </w:r>
      <w:proofErr w:type="spellStart"/>
      <w:r>
        <w:rPr>
          <w:rFonts w:ascii="Verdana" w:hAnsi="Verdana"/>
          <w:sz w:val="22"/>
          <w:szCs w:val="22"/>
        </w:rPr>
        <w:t>Lednathie</w:t>
      </w:r>
      <w:proofErr w:type="spellEnd"/>
      <w:r>
        <w:rPr>
          <w:rFonts w:ascii="Verdana" w:hAnsi="Verdana"/>
          <w:sz w:val="22"/>
          <w:szCs w:val="22"/>
        </w:rPr>
        <w:t xml:space="preserve">/ </w:t>
      </w:r>
      <w:proofErr w:type="spellStart"/>
      <w:r>
        <w:rPr>
          <w:rFonts w:ascii="Verdana" w:hAnsi="Verdana"/>
          <w:sz w:val="22"/>
          <w:szCs w:val="22"/>
        </w:rPr>
        <w:t>Balintore</w:t>
      </w:r>
      <w:proofErr w:type="spellEnd"/>
      <w:r>
        <w:rPr>
          <w:rFonts w:ascii="Verdana" w:hAnsi="Verdana"/>
          <w:sz w:val="22"/>
          <w:szCs w:val="22"/>
        </w:rPr>
        <w:t xml:space="preserve">. There were quite a few deer around </w:t>
      </w:r>
      <w:proofErr w:type="gramStart"/>
      <w:r>
        <w:rPr>
          <w:rFonts w:ascii="Verdana" w:hAnsi="Verdana"/>
          <w:sz w:val="22"/>
          <w:szCs w:val="22"/>
        </w:rPr>
        <w:t>at the moment</w:t>
      </w:r>
      <w:proofErr w:type="gramEnd"/>
      <w:r>
        <w:rPr>
          <w:rFonts w:ascii="Verdana" w:hAnsi="Verdana"/>
          <w:sz w:val="22"/>
          <w:szCs w:val="22"/>
        </w:rPr>
        <w:t xml:space="preserve">. Happy to maintain current </w:t>
      </w:r>
      <w:proofErr w:type="gramStart"/>
      <w:r>
        <w:rPr>
          <w:rFonts w:ascii="Verdana" w:hAnsi="Verdana"/>
          <w:sz w:val="22"/>
          <w:szCs w:val="22"/>
        </w:rPr>
        <w:t>culls, and</w:t>
      </w:r>
      <w:proofErr w:type="gramEnd"/>
      <w:r>
        <w:rPr>
          <w:rFonts w:ascii="Verdana" w:hAnsi="Verdana"/>
          <w:sz w:val="22"/>
          <w:szCs w:val="22"/>
        </w:rPr>
        <w:t xml:space="preserve"> will take more if they are there.</w:t>
      </w:r>
    </w:p>
    <w:p w14:paraId="6807E432" w14:textId="77777777" w:rsidR="00E44A24" w:rsidRDefault="00E44A24" w:rsidP="001B6DAC">
      <w:pPr>
        <w:ind w:left="360"/>
        <w:jc w:val="both"/>
        <w:rPr>
          <w:rFonts w:ascii="Verdana" w:hAnsi="Verdana"/>
          <w:sz w:val="22"/>
          <w:szCs w:val="22"/>
        </w:rPr>
      </w:pPr>
    </w:p>
    <w:p w14:paraId="11CA39DE" w14:textId="77777777" w:rsidR="00E44A24" w:rsidRDefault="00E44A24" w:rsidP="001B6DAC">
      <w:pPr>
        <w:ind w:left="360"/>
        <w:jc w:val="both"/>
        <w:rPr>
          <w:rFonts w:ascii="Verdana" w:hAnsi="Verdana"/>
          <w:sz w:val="22"/>
          <w:szCs w:val="22"/>
        </w:rPr>
      </w:pPr>
      <w:proofErr w:type="spellStart"/>
      <w:r>
        <w:rPr>
          <w:rFonts w:ascii="Verdana" w:hAnsi="Verdana"/>
          <w:sz w:val="22"/>
          <w:szCs w:val="22"/>
        </w:rPr>
        <w:t>Balnaboth</w:t>
      </w:r>
      <w:proofErr w:type="spellEnd"/>
      <w:r>
        <w:rPr>
          <w:rFonts w:ascii="Verdana" w:hAnsi="Verdana"/>
          <w:sz w:val="22"/>
          <w:szCs w:val="22"/>
        </w:rPr>
        <w:t xml:space="preserve"> had no specific feedback on the season. They had surpassed their cull targets.</w:t>
      </w:r>
    </w:p>
    <w:p w14:paraId="161ABC1D" w14:textId="77777777" w:rsidR="00E44A24" w:rsidRDefault="00E44A24" w:rsidP="001B6DAC">
      <w:pPr>
        <w:ind w:left="360"/>
        <w:jc w:val="both"/>
        <w:rPr>
          <w:rFonts w:ascii="Verdana" w:hAnsi="Verdana"/>
          <w:sz w:val="22"/>
          <w:szCs w:val="22"/>
        </w:rPr>
      </w:pPr>
    </w:p>
    <w:p w14:paraId="1AAF5C6F" w14:textId="77777777" w:rsidR="00E44A24" w:rsidRDefault="00E44A24" w:rsidP="001B6DAC">
      <w:pPr>
        <w:ind w:left="360"/>
        <w:jc w:val="both"/>
        <w:rPr>
          <w:rFonts w:ascii="Verdana" w:hAnsi="Verdana"/>
          <w:sz w:val="22"/>
          <w:szCs w:val="22"/>
        </w:rPr>
      </w:pPr>
      <w:proofErr w:type="spellStart"/>
      <w:r>
        <w:rPr>
          <w:rFonts w:ascii="Verdana" w:hAnsi="Verdana"/>
          <w:sz w:val="22"/>
          <w:szCs w:val="22"/>
        </w:rPr>
        <w:t>Lintrathen</w:t>
      </w:r>
      <w:proofErr w:type="spellEnd"/>
      <w:r>
        <w:rPr>
          <w:rFonts w:ascii="Verdana" w:hAnsi="Verdana"/>
          <w:sz w:val="22"/>
          <w:szCs w:val="22"/>
        </w:rPr>
        <w:t xml:space="preserve"> had seen an increase in numbers, with some very big groups of deer from time to time, and coming </w:t>
      </w:r>
      <w:proofErr w:type="gramStart"/>
      <w:r>
        <w:rPr>
          <w:rFonts w:ascii="Verdana" w:hAnsi="Verdana"/>
          <w:sz w:val="22"/>
          <w:szCs w:val="22"/>
        </w:rPr>
        <w:t>in to</w:t>
      </w:r>
      <w:proofErr w:type="gramEnd"/>
      <w:r>
        <w:rPr>
          <w:rFonts w:ascii="Verdana" w:hAnsi="Verdana"/>
          <w:sz w:val="22"/>
          <w:szCs w:val="22"/>
        </w:rPr>
        <w:t xml:space="preserve"> grass fields in May.</w:t>
      </w:r>
    </w:p>
    <w:p w14:paraId="5479D521" w14:textId="77777777" w:rsidR="007B4455" w:rsidRDefault="007B4455" w:rsidP="001B6DAC">
      <w:pPr>
        <w:ind w:left="360"/>
        <w:jc w:val="both"/>
        <w:rPr>
          <w:rFonts w:ascii="Verdana" w:hAnsi="Verdana"/>
          <w:sz w:val="22"/>
          <w:szCs w:val="22"/>
        </w:rPr>
      </w:pPr>
    </w:p>
    <w:p w14:paraId="60F245C7" w14:textId="77777777" w:rsidR="007B4455" w:rsidRPr="001B6DAC" w:rsidRDefault="007B4455" w:rsidP="001B6DAC">
      <w:pPr>
        <w:ind w:left="360"/>
        <w:jc w:val="both"/>
        <w:rPr>
          <w:rFonts w:ascii="Verdana" w:hAnsi="Verdana"/>
          <w:sz w:val="22"/>
          <w:szCs w:val="22"/>
        </w:rPr>
      </w:pPr>
    </w:p>
    <w:p w14:paraId="496BC79F" w14:textId="77777777" w:rsidR="000D643A" w:rsidRDefault="000D643A" w:rsidP="001B6DAC">
      <w:pPr>
        <w:ind w:left="360"/>
        <w:jc w:val="both"/>
        <w:rPr>
          <w:rFonts w:ascii="Verdana" w:hAnsi="Verdana"/>
          <w:i/>
          <w:iCs/>
          <w:sz w:val="22"/>
          <w:szCs w:val="22"/>
          <w:u w:val="single"/>
        </w:rPr>
      </w:pPr>
    </w:p>
    <w:p w14:paraId="46D600EB" w14:textId="77777777" w:rsidR="001B6DAC" w:rsidRPr="000D643A" w:rsidRDefault="001B6DAC" w:rsidP="001B6DAC">
      <w:pPr>
        <w:ind w:left="360"/>
        <w:jc w:val="both"/>
        <w:rPr>
          <w:rFonts w:ascii="Verdana" w:hAnsi="Verdana"/>
          <w:i/>
          <w:iCs/>
          <w:sz w:val="22"/>
          <w:szCs w:val="22"/>
          <w:u w:val="single"/>
        </w:rPr>
      </w:pPr>
      <w:r w:rsidRPr="000D643A">
        <w:rPr>
          <w:rFonts w:ascii="Verdana" w:hAnsi="Verdana"/>
          <w:i/>
          <w:iCs/>
          <w:sz w:val="22"/>
          <w:szCs w:val="22"/>
          <w:u w:val="single"/>
        </w:rPr>
        <w:t>Section 7 Contro</w:t>
      </w:r>
      <w:r w:rsidR="004F032B" w:rsidRPr="000D643A">
        <w:rPr>
          <w:rFonts w:ascii="Verdana" w:hAnsi="Verdana"/>
          <w:i/>
          <w:iCs/>
          <w:sz w:val="22"/>
          <w:szCs w:val="22"/>
          <w:u w:val="single"/>
        </w:rPr>
        <w:t>l</w:t>
      </w:r>
      <w:r w:rsidRPr="000D643A">
        <w:rPr>
          <w:rFonts w:ascii="Verdana" w:hAnsi="Verdana"/>
          <w:i/>
          <w:iCs/>
          <w:sz w:val="22"/>
          <w:szCs w:val="22"/>
          <w:u w:val="single"/>
        </w:rPr>
        <w:t xml:space="preserve"> agreement- Nature Scot Update</w:t>
      </w:r>
    </w:p>
    <w:p w14:paraId="1AEE0F44" w14:textId="0F6AFD4A" w:rsidR="000D643A" w:rsidRDefault="000D643A" w:rsidP="001B6DAC">
      <w:pPr>
        <w:ind w:left="360"/>
        <w:jc w:val="both"/>
        <w:rPr>
          <w:rFonts w:ascii="Verdana" w:hAnsi="Verdana"/>
          <w:sz w:val="22"/>
          <w:szCs w:val="22"/>
        </w:rPr>
      </w:pPr>
      <w:r>
        <w:rPr>
          <w:rFonts w:ascii="Verdana" w:hAnsi="Verdana"/>
          <w:sz w:val="22"/>
          <w:szCs w:val="22"/>
        </w:rPr>
        <w:t xml:space="preserve">Nature Scot had issued a Press Release to confirm that they had viewed the 2023-24 season as a success in the </w:t>
      </w:r>
      <w:proofErr w:type="spellStart"/>
      <w:r>
        <w:rPr>
          <w:rFonts w:ascii="Verdana" w:hAnsi="Verdana"/>
          <w:sz w:val="22"/>
          <w:szCs w:val="22"/>
        </w:rPr>
        <w:t>Caenlochan</w:t>
      </w:r>
      <w:proofErr w:type="spellEnd"/>
      <w:r>
        <w:rPr>
          <w:rFonts w:ascii="Verdana" w:hAnsi="Verdana"/>
          <w:sz w:val="22"/>
          <w:szCs w:val="22"/>
        </w:rPr>
        <w:t xml:space="preserve"> area, and this had significant coverage.</w:t>
      </w:r>
      <w:r w:rsidR="00FA4D36">
        <w:rPr>
          <w:rFonts w:ascii="Verdana" w:hAnsi="Verdana"/>
          <w:sz w:val="22"/>
          <w:szCs w:val="22"/>
        </w:rPr>
        <w:t xml:space="preserve"> They were keen to build on this over the coming two </w:t>
      </w:r>
      <w:proofErr w:type="gramStart"/>
      <w:r w:rsidR="00FA4D36">
        <w:rPr>
          <w:rFonts w:ascii="Verdana" w:hAnsi="Verdana"/>
          <w:sz w:val="22"/>
          <w:szCs w:val="22"/>
        </w:rPr>
        <w:t>seasons, and</w:t>
      </w:r>
      <w:proofErr w:type="gramEnd"/>
      <w:r w:rsidR="00FA4D36">
        <w:rPr>
          <w:rFonts w:ascii="Verdana" w:hAnsi="Verdana"/>
          <w:sz w:val="22"/>
          <w:szCs w:val="22"/>
        </w:rPr>
        <w:t xml:space="preserve"> deliver the target density of 10 deer per </w:t>
      </w:r>
      <w:proofErr w:type="spellStart"/>
      <w:r w:rsidR="00FA4D36">
        <w:rPr>
          <w:rFonts w:ascii="Verdana" w:hAnsi="Verdana"/>
          <w:sz w:val="22"/>
          <w:szCs w:val="22"/>
        </w:rPr>
        <w:t>sq</w:t>
      </w:r>
      <w:proofErr w:type="spellEnd"/>
      <w:r w:rsidR="00FA4D36">
        <w:rPr>
          <w:rFonts w:ascii="Verdana" w:hAnsi="Verdana"/>
          <w:sz w:val="22"/>
          <w:szCs w:val="22"/>
        </w:rPr>
        <w:t xml:space="preserve"> km </w:t>
      </w:r>
      <w:r w:rsidR="00EB75BE">
        <w:rPr>
          <w:rFonts w:ascii="Verdana" w:hAnsi="Verdana"/>
          <w:sz w:val="22"/>
          <w:szCs w:val="22"/>
        </w:rPr>
        <w:t>by</w:t>
      </w:r>
      <w:r w:rsidR="00FA4D36">
        <w:rPr>
          <w:rFonts w:ascii="Verdana" w:hAnsi="Verdana"/>
          <w:sz w:val="22"/>
          <w:szCs w:val="22"/>
        </w:rPr>
        <w:t xml:space="preserve"> summer 2026.</w:t>
      </w:r>
    </w:p>
    <w:p w14:paraId="39CC59A7" w14:textId="77777777" w:rsidR="00FA4D36" w:rsidRDefault="00FA4D36" w:rsidP="001B6DAC">
      <w:pPr>
        <w:ind w:left="360"/>
        <w:jc w:val="both"/>
        <w:rPr>
          <w:rFonts w:ascii="Verdana" w:hAnsi="Verdana"/>
          <w:sz w:val="22"/>
          <w:szCs w:val="22"/>
        </w:rPr>
      </w:pPr>
    </w:p>
    <w:p w14:paraId="6F982D1D" w14:textId="77777777" w:rsidR="00FA4D36" w:rsidRDefault="00FA4D36" w:rsidP="001B6DAC">
      <w:pPr>
        <w:ind w:left="360"/>
        <w:jc w:val="both"/>
        <w:rPr>
          <w:rFonts w:ascii="Verdana" w:hAnsi="Verdana"/>
          <w:sz w:val="22"/>
          <w:szCs w:val="22"/>
        </w:rPr>
      </w:pPr>
      <w:r>
        <w:rPr>
          <w:rFonts w:ascii="Verdana" w:hAnsi="Verdana"/>
          <w:sz w:val="22"/>
          <w:szCs w:val="22"/>
        </w:rPr>
        <w:t xml:space="preserve">The cull had been above target for hinds and particularly for stags, communications had been good, and numbers had been collated every few weeks to monitor progress. </w:t>
      </w:r>
      <w:proofErr w:type="gramStart"/>
      <w:r>
        <w:rPr>
          <w:rFonts w:ascii="Verdana" w:hAnsi="Verdana"/>
          <w:sz w:val="22"/>
          <w:szCs w:val="22"/>
        </w:rPr>
        <w:t>Thanks</w:t>
      </w:r>
      <w:proofErr w:type="gramEnd"/>
      <w:r>
        <w:rPr>
          <w:rFonts w:ascii="Verdana" w:hAnsi="Verdana"/>
          <w:sz w:val="22"/>
          <w:szCs w:val="22"/>
        </w:rPr>
        <w:t xml:space="preserve"> due to all who participated.</w:t>
      </w:r>
    </w:p>
    <w:p w14:paraId="3C079C62" w14:textId="77777777" w:rsidR="00FA4D36" w:rsidRDefault="00FA4D36" w:rsidP="001B6DAC">
      <w:pPr>
        <w:ind w:left="360"/>
        <w:jc w:val="both"/>
        <w:rPr>
          <w:rFonts w:ascii="Verdana" w:hAnsi="Verdana"/>
          <w:sz w:val="22"/>
          <w:szCs w:val="22"/>
        </w:rPr>
      </w:pPr>
    </w:p>
    <w:p w14:paraId="0B073632" w14:textId="77777777" w:rsidR="00FA4D36" w:rsidRDefault="00FA4D36" w:rsidP="001B6DAC">
      <w:pPr>
        <w:ind w:left="360"/>
        <w:jc w:val="both"/>
        <w:rPr>
          <w:rFonts w:ascii="Verdana" w:hAnsi="Verdana"/>
          <w:sz w:val="22"/>
          <w:szCs w:val="22"/>
        </w:rPr>
      </w:pPr>
      <w:r>
        <w:rPr>
          <w:rFonts w:ascii="Verdana" w:hAnsi="Verdana"/>
          <w:sz w:val="22"/>
          <w:szCs w:val="22"/>
        </w:rPr>
        <w:t>There were three points of interest in the population model.</w:t>
      </w:r>
    </w:p>
    <w:p w14:paraId="2EB6C06E" w14:textId="77777777" w:rsidR="00FA4D36" w:rsidRDefault="00FA4D36" w:rsidP="001B6DAC">
      <w:pPr>
        <w:ind w:left="360"/>
        <w:jc w:val="both"/>
        <w:rPr>
          <w:rFonts w:ascii="Verdana" w:hAnsi="Verdana"/>
          <w:sz w:val="22"/>
          <w:szCs w:val="22"/>
        </w:rPr>
      </w:pPr>
    </w:p>
    <w:p w14:paraId="34011281" w14:textId="77777777" w:rsidR="00FA4D36" w:rsidRDefault="00FA4D36" w:rsidP="001B6DAC">
      <w:pPr>
        <w:ind w:left="360"/>
        <w:jc w:val="both"/>
        <w:rPr>
          <w:rFonts w:ascii="Verdana" w:hAnsi="Verdana"/>
          <w:sz w:val="22"/>
          <w:szCs w:val="22"/>
        </w:rPr>
      </w:pPr>
      <w:r>
        <w:rPr>
          <w:rFonts w:ascii="Verdana" w:hAnsi="Verdana"/>
          <w:sz w:val="22"/>
          <w:szCs w:val="22"/>
        </w:rPr>
        <w:t xml:space="preserve">Firstly, it was important to use an accurate recruitment rate, with the area tending to under-estimate this in the past. The default was 40%, but there was a suggestion of 30-32% on the </w:t>
      </w:r>
      <w:proofErr w:type="gramStart"/>
      <w:r>
        <w:rPr>
          <w:rFonts w:ascii="Verdana" w:hAnsi="Verdana"/>
          <w:sz w:val="22"/>
          <w:szCs w:val="22"/>
        </w:rPr>
        <w:t>properties</w:t>
      </w:r>
      <w:proofErr w:type="gramEnd"/>
      <w:r>
        <w:rPr>
          <w:rFonts w:ascii="Verdana" w:hAnsi="Verdana"/>
          <w:sz w:val="22"/>
          <w:szCs w:val="22"/>
        </w:rPr>
        <w:t xml:space="preserve"> further west.</w:t>
      </w:r>
    </w:p>
    <w:p w14:paraId="282FB0D6" w14:textId="77777777" w:rsidR="00FA4D36" w:rsidRDefault="00FA4D36" w:rsidP="001B6DAC">
      <w:pPr>
        <w:ind w:left="360"/>
        <w:jc w:val="both"/>
        <w:rPr>
          <w:rFonts w:ascii="Verdana" w:hAnsi="Verdana"/>
          <w:sz w:val="22"/>
          <w:szCs w:val="22"/>
        </w:rPr>
      </w:pPr>
    </w:p>
    <w:p w14:paraId="489FD0A4" w14:textId="77777777" w:rsidR="00FA4D36" w:rsidRDefault="00FA4D36" w:rsidP="001B6DAC">
      <w:pPr>
        <w:ind w:left="360"/>
        <w:jc w:val="both"/>
        <w:rPr>
          <w:rFonts w:ascii="Verdana" w:hAnsi="Verdana"/>
          <w:sz w:val="22"/>
          <w:szCs w:val="22"/>
        </w:rPr>
      </w:pPr>
      <w:r>
        <w:rPr>
          <w:rFonts w:ascii="Verdana" w:hAnsi="Verdana"/>
          <w:sz w:val="22"/>
          <w:szCs w:val="22"/>
        </w:rPr>
        <w:t xml:space="preserve">DMG members to finish any counts this week, noting it was now getting a bit late. VC to chase up all data at beginning of next week and forward to Nature Scot, who would upgrade current model, and produce an allocation of culls to </w:t>
      </w:r>
      <w:proofErr w:type="gramStart"/>
      <w:r>
        <w:rPr>
          <w:rFonts w:ascii="Verdana" w:hAnsi="Verdana"/>
          <w:sz w:val="22"/>
          <w:szCs w:val="22"/>
        </w:rPr>
        <w:t>particular properties</w:t>
      </w:r>
      <w:proofErr w:type="gramEnd"/>
      <w:r>
        <w:rPr>
          <w:rFonts w:ascii="Verdana" w:hAnsi="Verdana"/>
          <w:sz w:val="22"/>
          <w:szCs w:val="22"/>
        </w:rPr>
        <w:t>, and convene a Section 7 meeting soon to agree final figures for 2024-25.</w:t>
      </w:r>
      <w:r w:rsidR="00D01C85">
        <w:rPr>
          <w:rFonts w:ascii="Verdana" w:hAnsi="Verdana"/>
          <w:sz w:val="22"/>
          <w:szCs w:val="22"/>
        </w:rPr>
        <w:t xml:space="preserve"> Nature Scot would come out next week to help close any gaps if necessary.</w:t>
      </w:r>
    </w:p>
    <w:p w14:paraId="361407AF" w14:textId="77777777" w:rsidR="00FA4D36" w:rsidRDefault="00FA4D36" w:rsidP="001B6DAC">
      <w:pPr>
        <w:ind w:left="360"/>
        <w:jc w:val="both"/>
        <w:rPr>
          <w:rFonts w:ascii="Verdana" w:hAnsi="Verdana"/>
          <w:sz w:val="22"/>
          <w:szCs w:val="22"/>
        </w:rPr>
      </w:pPr>
    </w:p>
    <w:p w14:paraId="397791D3" w14:textId="77777777" w:rsidR="00FA4D36" w:rsidRDefault="00FA4D36" w:rsidP="001B6DAC">
      <w:pPr>
        <w:ind w:left="360"/>
        <w:jc w:val="both"/>
        <w:rPr>
          <w:rFonts w:ascii="Verdana" w:hAnsi="Verdana"/>
          <w:sz w:val="22"/>
          <w:szCs w:val="22"/>
        </w:rPr>
      </w:pPr>
      <w:r>
        <w:rPr>
          <w:rFonts w:ascii="Verdana" w:hAnsi="Verdana"/>
          <w:sz w:val="22"/>
          <w:szCs w:val="22"/>
        </w:rPr>
        <w:t>Secondly, the cull intensity would be prioritized in Zone 1 were there were most deer.</w:t>
      </w:r>
    </w:p>
    <w:p w14:paraId="3B222FE8" w14:textId="77777777" w:rsidR="00FA4D36" w:rsidRDefault="00FA4D36" w:rsidP="001B6DAC">
      <w:pPr>
        <w:ind w:left="360"/>
        <w:jc w:val="both"/>
        <w:rPr>
          <w:rFonts w:ascii="Verdana" w:hAnsi="Verdana"/>
          <w:sz w:val="22"/>
          <w:szCs w:val="22"/>
        </w:rPr>
      </w:pPr>
    </w:p>
    <w:p w14:paraId="2994B278" w14:textId="1CA0B4BF" w:rsidR="00FA4D36" w:rsidRDefault="00FA4D36" w:rsidP="001B6DAC">
      <w:pPr>
        <w:ind w:left="360"/>
        <w:jc w:val="both"/>
        <w:rPr>
          <w:rFonts w:ascii="Verdana" w:hAnsi="Verdana"/>
          <w:sz w:val="22"/>
          <w:szCs w:val="22"/>
        </w:rPr>
      </w:pPr>
      <w:r>
        <w:rPr>
          <w:rFonts w:ascii="Verdana" w:hAnsi="Verdana"/>
          <w:sz w:val="22"/>
          <w:szCs w:val="22"/>
        </w:rPr>
        <w:t xml:space="preserve">Finally, with a potentially lower recruitment this year, and a higher than planned </w:t>
      </w:r>
      <w:r w:rsidR="00163A1A">
        <w:rPr>
          <w:rFonts w:ascii="Verdana" w:hAnsi="Verdana"/>
          <w:sz w:val="22"/>
          <w:szCs w:val="22"/>
        </w:rPr>
        <w:t xml:space="preserve">2023-24 </w:t>
      </w:r>
      <w:r>
        <w:rPr>
          <w:rFonts w:ascii="Verdana" w:hAnsi="Verdana"/>
          <w:sz w:val="22"/>
          <w:szCs w:val="22"/>
        </w:rPr>
        <w:t xml:space="preserve">cull, there was the potential to get to 10 deer per </w:t>
      </w:r>
      <w:proofErr w:type="spellStart"/>
      <w:r>
        <w:rPr>
          <w:rFonts w:ascii="Verdana" w:hAnsi="Verdana"/>
          <w:sz w:val="22"/>
          <w:szCs w:val="22"/>
        </w:rPr>
        <w:t>sq</w:t>
      </w:r>
      <w:proofErr w:type="spellEnd"/>
      <w:r>
        <w:rPr>
          <w:rFonts w:ascii="Verdana" w:hAnsi="Verdana"/>
          <w:sz w:val="22"/>
          <w:szCs w:val="22"/>
        </w:rPr>
        <w:t xml:space="preserve"> km a year earlier than planned. Nature Scot were not pushing this. It was agreed that the DMG would work to the agreed 2026 timeline, meaning another two seasons of reduction.</w:t>
      </w:r>
      <w:r w:rsidR="00936AB0">
        <w:rPr>
          <w:rFonts w:ascii="Verdana" w:hAnsi="Verdana"/>
          <w:sz w:val="22"/>
          <w:szCs w:val="22"/>
        </w:rPr>
        <w:t xml:space="preserve"> Nature Scot staff would support them in doing that.</w:t>
      </w:r>
    </w:p>
    <w:p w14:paraId="488F819B" w14:textId="77777777" w:rsidR="00D01C85" w:rsidRDefault="00D01C85" w:rsidP="001B6DAC">
      <w:pPr>
        <w:ind w:left="360"/>
        <w:jc w:val="both"/>
        <w:rPr>
          <w:rFonts w:ascii="Verdana" w:hAnsi="Verdana"/>
          <w:sz w:val="22"/>
          <w:szCs w:val="22"/>
        </w:rPr>
      </w:pPr>
    </w:p>
    <w:p w14:paraId="446BF33F" w14:textId="77777777" w:rsidR="00D01C85" w:rsidRDefault="00D01C85" w:rsidP="001B6DAC">
      <w:pPr>
        <w:ind w:left="360"/>
        <w:jc w:val="both"/>
        <w:rPr>
          <w:rFonts w:ascii="Verdana" w:hAnsi="Verdana"/>
          <w:sz w:val="22"/>
          <w:szCs w:val="22"/>
        </w:rPr>
      </w:pPr>
      <w:r>
        <w:rPr>
          <w:rFonts w:ascii="Verdana" w:hAnsi="Verdana"/>
          <w:sz w:val="22"/>
          <w:szCs w:val="22"/>
        </w:rPr>
        <w:t xml:space="preserve">10 deer per </w:t>
      </w:r>
      <w:proofErr w:type="spellStart"/>
      <w:r>
        <w:rPr>
          <w:rFonts w:ascii="Verdana" w:hAnsi="Verdana"/>
          <w:sz w:val="22"/>
          <w:szCs w:val="22"/>
        </w:rPr>
        <w:t>sq</w:t>
      </w:r>
      <w:proofErr w:type="spellEnd"/>
      <w:r>
        <w:rPr>
          <w:rFonts w:ascii="Verdana" w:hAnsi="Verdana"/>
          <w:sz w:val="22"/>
          <w:szCs w:val="22"/>
        </w:rPr>
        <w:t xml:space="preserve"> km was a specific target within the Section 7, so it would be deemed to have failed if this was not achieved. Therefore, very important not to </w:t>
      </w:r>
      <w:proofErr w:type="gramStart"/>
      <w:r>
        <w:rPr>
          <w:rFonts w:ascii="Verdana" w:hAnsi="Verdana"/>
          <w:sz w:val="22"/>
          <w:szCs w:val="22"/>
        </w:rPr>
        <w:t>under estimate</w:t>
      </w:r>
      <w:proofErr w:type="gramEnd"/>
      <w:r>
        <w:rPr>
          <w:rFonts w:ascii="Verdana" w:hAnsi="Verdana"/>
          <w:sz w:val="22"/>
          <w:szCs w:val="22"/>
        </w:rPr>
        <w:t xml:space="preserve"> recruitment rates.</w:t>
      </w:r>
    </w:p>
    <w:p w14:paraId="7C5F8CDA" w14:textId="77777777" w:rsidR="00936AB0" w:rsidRDefault="00936AB0" w:rsidP="001B6DAC">
      <w:pPr>
        <w:ind w:left="360"/>
        <w:jc w:val="both"/>
        <w:rPr>
          <w:rFonts w:ascii="Verdana" w:hAnsi="Verdana"/>
          <w:sz w:val="22"/>
          <w:szCs w:val="22"/>
        </w:rPr>
      </w:pPr>
    </w:p>
    <w:p w14:paraId="78AB86A5" w14:textId="1B8F187F" w:rsidR="00936AB0" w:rsidRDefault="00936AB0" w:rsidP="001B6DAC">
      <w:pPr>
        <w:ind w:left="360"/>
        <w:jc w:val="both"/>
        <w:rPr>
          <w:rFonts w:ascii="Verdana" w:hAnsi="Verdana"/>
          <w:sz w:val="22"/>
          <w:szCs w:val="22"/>
        </w:rPr>
      </w:pPr>
      <w:r>
        <w:rPr>
          <w:rFonts w:ascii="Verdana" w:hAnsi="Verdana"/>
          <w:sz w:val="22"/>
          <w:szCs w:val="22"/>
        </w:rPr>
        <w:t>Whitehouse had reported c 20 deer, split 5</w:t>
      </w:r>
      <w:r w:rsidR="00163A1A">
        <w:rPr>
          <w:rFonts w:ascii="Verdana" w:hAnsi="Verdana"/>
          <w:sz w:val="22"/>
          <w:szCs w:val="22"/>
        </w:rPr>
        <w:t>0</w:t>
      </w:r>
      <w:r>
        <w:rPr>
          <w:rFonts w:ascii="Verdana" w:hAnsi="Verdana"/>
          <w:sz w:val="22"/>
          <w:szCs w:val="22"/>
        </w:rPr>
        <w:t>:50 between male and female. The DMG would work to try and recruit other smaller properties.</w:t>
      </w:r>
    </w:p>
    <w:p w14:paraId="67596718" w14:textId="77777777" w:rsidR="00936AB0" w:rsidRDefault="00936AB0" w:rsidP="001B6DAC">
      <w:pPr>
        <w:ind w:left="360"/>
        <w:jc w:val="both"/>
        <w:rPr>
          <w:rFonts w:ascii="Verdana" w:hAnsi="Verdana"/>
          <w:sz w:val="22"/>
          <w:szCs w:val="22"/>
        </w:rPr>
      </w:pPr>
    </w:p>
    <w:p w14:paraId="6BD4E6FF" w14:textId="6FDC3349" w:rsidR="00936AB0" w:rsidRDefault="00936AB0" w:rsidP="001B6DAC">
      <w:pPr>
        <w:ind w:left="360"/>
        <w:jc w:val="both"/>
        <w:rPr>
          <w:rFonts w:ascii="Verdana" w:hAnsi="Verdana"/>
          <w:sz w:val="22"/>
          <w:szCs w:val="22"/>
        </w:rPr>
      </w:pPr>
      <w:proofErr w:type="spellStart"/>
      <w:r>
        <w:rPr>
          <w:rFonts w:ascii="Verdana" w:hAnsi="Verdana"/>
          <w:sz w:val="22"/>
          <w:szCs w:val="22"/>
        </w:rPr>
        <w:t>Tulchan</w:t>
      </w:r>
      <w:proofErr w:type="spellEnd"/>
      <w:r>
        <w:rPr>
          <w:rFonts w:ascii="Verdana" w:hAnsi="Verdana"/>
          <w:sz w:val="22"/>
          <w:szCs w:val="22"/>
        </w:rPr>
        <w:t xml:space="preserve"> had achieved almost all their hind cull before Christmas, which was good, but did mean that the necessary disturbance required to move deer so that neighbours could get their culls did not materialize</w:t>
      </w:r>
      <w:r w:rsidR="00FA73D8">
        <w:rPr>
          <w:rFonts w:ascii="Verdana" w:hAnsi="Verdana"/>
          <w:sz w:val="22"/>
          <w:szCs w:val="22"/>
        </w:rPr>
        <w:t xml:space="preserve"> thereafter</w:t>
      </w:r>
      <w:r>
        <w:rPr>
          <w:rFonts w:ascii="Verdana" w:hAnsi="Verdana"/>
          <w:sz w:val="22"/>
          <w:szCs w:val="22"/>
        </w:rPr>
        <w:t>, making getting hind culls more difficult elsewhere.</w:t>
      </w:r>
    </w:p>
    <w:p w14:paraId="61AEB853" w14:textId="77777777" w:rsidR="00936AB0" w:rsidRDefault="00936AB0" w:rsidP="001B6DAC">
      <w:pPr>
        <w:ind w:left="360"/>
        <w:jc w:val="both"/>
        <w:rPr>
          <w:rFonts w:ascii="Verdana" w:hAnsi="Verdana"/>
          <w:sz w:val="22"/>
          <w:szCs w:val="22"/>
        </w:rPr>
      </w:pPr>
    </w:p>
    <w:p w14:paraId="06E23361" w14:textId="77777777" w:rsidR="00936AB0" w:rsidRDefault="00936AB0" w:rsidP="001B6DAC">
      <w:pPr>
        <w:ind w:left="360"/>
        <w:jc w:val="both"/>
        <w:rPr>
          <w:rFonts w:ascii="Verdana" w:hAnsi="Verdana"/>
          <w:sz w:val="22"/>
          <w:szCs w:val="22"/>
        </w:rPr>
      </w:pPr>
      <w:proofErr w:type="spellStart"/>
      <w:r>
        <w:rPr>
          <w:rFonts w:ascii="Verdana" w:hAnsi="Verdana"/>
          <w:sz w:val="22"/>
          <w:szCs w:val="22"/>
        </w:rPr>
        <w:t>Tulchan</w:t>
      </w:r>
      <w:proofErr w:type="spellEnd"/>
      <w:r>
        <w:rPr>
          <w:rFonts w:ascii="Verdana" w:hAnsi="Verdana"/>
          <w:sz w:val="22"/>
          <w:szCs w:val="22"/>
        </w:rPr>
        <w:t xml:space="preserve"> did have OOS authorizations, enabling them to begin hind culling on 1</w:t>
      </w:r>
      <w:r w:rsidRPr="00936AB0">
        <w:rPr>
          <w:rFonts w:ascii="Verdana" w:hAnsi="Verdana"/>
          <w:sz w:val="22"/>
          <w:szCs w:val="22"/>
          <w:vertAlign w:val="superscript"/>
        </w:rPr>
        <w:t>st</w:t>
      </w:r>
      <w:r>
        <w:rPr>
          <w:rFonts w:ascii="Verdana" w:hAnsi="Verdana"/>
          <w:sz w:val="22"/>
          <w:szCs w:val="22"/>
        </w:rPr>
        <w:t xml:space="preserve"> October. They did no culling after end of traditional season.</w:t>
      </w:r>
    </w:p>
    <w:p w14:paraId="2ED9C0F1" w14:textId="77777777" w:rsidR="00936AB0" w:rsidRDefault="00936AB0" w:rsidP="001B6DAC">
      <w:pPr>
        <w:ind w:left="360"/>
        <w:jc w:val="both"/>
        <w:rPr>
          <w:rFonts w:ascii="Verdana" w:hAnsi="Verdana"/>
          <w:sz w:val="22"/>
          <w:szCs w:val="22"/>
        </w:rPr>
      </w:pPr>
    </w:p>
    <w:p w14:paraId="72CBB9EF" w14:textId="77777777" w:rsidR="00936AB0" w:rsidRPr="001B6DAC" w:rsidRDefault="00936AB0" w:rsidP="001B6DAC">
      <w:pPr>
        <w:ind w:left="360"/>
        <w:jc w:val="both"/>
        <w:rPr>
          <w:rFonts w:ascii="Verdana" w:hAnsi="Verdana"/>
          <w:sz w:val="22"/>
          <w:szCs w:val="22"/>
        </w:rPr>
      </w:pPr>
    </w:p>
    <w:p w14:paraId="0CA9049B" w14:textId="77777777" w:rsidR="001B6DAC" w:rsidRPr="00D01C85" w:rsidRDefault="001B6DAC" w:rsidP="001B6DAC">
      <w:pPr>
        <w:ind w:left="360"/>
        <w:jc w:val="both"/>
        <w:rPr>
          <w:rFonts w:ascii="Verdana" w:hAnsi="Verdana"/>
          <w:i/>
          <w:iCs/>
          <w:sz w:val="22"/>
          <w:szCs w:val="22"/>
          <w:u w:val="single"/>
        </w:rPr>
      </w:pPr>
      <w:r w:rsidRPr="00D01C85">
        <w:rPr>
          <w:rFonts w:ascii="Verdana" w:hAnsi="Verdana"/>
          <w:i/>
          <w:iCs/>
          <w:sz w:val="22"/>
          <w:szCs w:val="22"/>
          <w:u w:val="single"/>
        </w:rPr>
        <w:t>Season 2024/25 options</w:t>
      </w:r>
    </w:p>
    <w:p w14:paraId="4B226EAC" w14:textId="77777777" w:rsidR="00D01C85" w:rsidRDefault="00D01C85" w:rsidP="001B6DAC">
      <w:pPr>
        <w:ind w:left="360"/>
        <w:jc w:val="both"/>
        <w:rPr>
          <w:rFonts w:ascii="Verdana" w:hAnsi="Verdana"/>
          <w:sz w:val="22"/>
          <w:szCs w:val="22"/>
        </w:rPr>
      </w:pPr>
      <w:r>
        <w:rPr>
          <w:rFonts w:ascii="Verdana" w:hAnsi="Verdana"/>
          <w:sz w:val="22"/>
          <w:szCs w:val="22"/>
        </w:rPr>
        <w:t>The default Section 7 cull was to be 610 stags, 710 hinds and 253 calves. But to be informed by recruitment counts. The default position would be 40% recruitment unless there was evidence to the contrary.</w:t>
      </w:r>
    </w:p>
    <w:p w14:paraId="02FC9774" w14:textId="77777777" w:rsidR="00D01C85" w:rsidRDefault="00D01C85" w:rsidP="001B6DAC">
      <w:pPr>
        <w:ind w:left="360"/>
        <w:jc w:val="both"/>
        <w:rPr>
          <w:rFonts w:ascii="Verdana" w:hAnsi="Verdana"/>
          <w:sz w:val="22"/>
          <w:szCs w:val="22"/>
        </w:rPr>
      </w:pPr>
      <w:r>
        <w:rPr>
          <w:rFonts w:ascii="Verdana" w:hAnsi="Verdana"/>
          <w:sz w:val="22"/>
          <w:szCs w:val="22"/>
        </w:rPr>
        <w:t>NS would convene a meeting shortly to discuss and agree cull allocations in advance of the 2024-25 season.</w:t>
      </w:r>
    </w:p>
    <w:p w14:paraId="2F4ADDE3" w14:textId="77777777" w:rsidR="00D01C85" w:rsidRDefault="00D01C85" w:rsidP="001B6DAC">
      <w:pPr>
        <w:ind w:left="360"/>
        <w:jc w:val="both"/>
        <w:rPr>
          <w:rFonts w:ascii="Verdana" w:hAnsi="Verdana"/>
          <w:sz w:val="22"/>
          <w:szCs w:val="22"/>
        </w:rPr>
      </w:pPr>
    </w:p>
    <w:p w14:paraId="662F0F67" w14:textId="77777777" w:rsidR="00D01C85" w:rsidRDefault="00D01C85" w:rsidP="001B6DAC">
      <w:pPr>
        <w:ind w:left="360"/>
        <w:jc w:val="both"/>
        <w:rPr>
          <w:rFonts w:ascii="Verdana" w:hAnsi="Verdana"/>
          <w:sz w:val="22"/>
          <w:szCs w:val="22"/>
        </w:rPr>
      </w:pPr>
      <w:r>
        <w:rPr>
          <w:rFonts w:ascii="Verdana" w:hAnsi="Verdana"/>
          <w:sz w:val="22"/>
          <w:szCs w:val="22"/>
        </w:rPr>
        <w:t>The difference between 32% and 40% recruitment would amount to c200 hinds</w:t>
      </w:r>
      <w:r w:rsidR="00466B45">
        <w:rPr>
          <w:rFonts w:ascii="Verdana" w:hAnsi="Verdana"/>
          <w:sz w:val="22"/>
          <w:szCs w:val="22"/>
        </w:rPr>
        <w:t>. This was not a big number across the area, but it is important to get it right.</w:t>
      </w:r>
    </w:p>
    <w:p w14:paraId="366ECD44" w14:textId="77777777" w:rsidR="00996AFC" w:rsidRDefault="00996AFC" w:rsidP="001B6DAC">
      <w:pPr>
        <w:ind w:left="360"/>
        <w:jc w:val="both"/>
        <w:rPr>
          <w:rFonts w:ascii="Verdana" w:hAnsi="Verdana"/>
          <w:sz w:val="22"/>
          <w:szCs w:val="22"/>
        </w:rPr>
      </w:pPr>
    </w:p>
    <w:p w14:paraId="53C5844A" w14:textId="1683AC51" w:rsidR="00996AFC" w:rsidRDefault="00996AFC" w:rsidP="001B6DAC">
      <w:pPr>
        <w:ind w:left="360"/>
        <w:jc w:val="both"/>
        <w:rPr>
          <w:rFonts w:ascii="Verdana" w:hAnsi="Verdana"/>
          <w:sz w:val="22"/>
          <w:szCs w:val="22"/>
        </w:rPr>
      </w:pPr>
      <w:r>
        <w:rPr>
          <w:rFonts w:ascii="Verdana" w:hAnsi="Verdana"/>
          <w:sz w:val="22"/>
          <w:szCs w:val="22"/>
        </w:rPr>
        <w:t>The DMG members present expressed a clear preference for a reduction cull that was gradual and sustained, rather than “boom &amp; bust”, and that i</w:t>
      </w:r>
      <w:r w:rsidR="0074477A">
        <w:rPr>
          <w:rFonts w:ascii="Verdana" w:hAnsi="Verdana"/>
          <w:sz w:val="22"/>
          <w:szCs w:val="22"/>
        </w:rPr>
        <w:t>t</w:t>
      </w:r>
      <w:r>
        <w:rPr>
          <w:rFonts w:ascii="Verdana" w:hAnsi="Verdana"/>
          <w:sz w:val="22"/>
          <w:szCs w:val="22"/>
        </w:rPr>
        <w:t xml:space="preserve"> was less detrimental and easier to plan for.</w:t>
      </w:r>
    </w:p>
    <w:p w14:paraId="5B70FBE0" w14:textId="77777777" w:rsidR="00996AFC" w:rsidRDefault="00996AFC" w:rsidP="001B6DAC">
      <w:pPr>
        <w:ind w:left="360"/>
        <w:jc w:val="both"/>
        <w:rPr>
          <w:rFonts w:ascii="Verdana" w:hAnsi="Verdana"/>
          <w:sz w:val="22"/>
          <w:szCs w:val="22"/>
        </w:rPr>
      </w:pPr>
    </w:p>
    <w:p w14:paraId="187B96EB" w14:textId="2779F914" w:rsidR="00996AFC" w:rsidRDefault="00996AFC" w:rsidP="001B6DAC">
      <w:pPr>
        <w:ind w:left="360"/>
        <w:jc w:val="both"/>
        <w:rPr>
          <w:rFonts w:ascii="Verdana" w:hAnsi="Verdana"/>
          <w:sz w:val="22"/>
          <w:szCs w:val="22"/>
        </w:rPr>
      </w:pPr>
      <w:r>
        <w:rPr>
          <w:rFonts w:ascii="Verdana" w:hAnsi="Verdana"/>
          <w:sz w:val="22"/>
          <w:szCs w:val="22"/>
        </w:rPr>
        <w:t xml:space="preserve">There was a query about where </w:t>
      </w:r>
      <w:r w:rsidR="00163A1A">
        <w:rPr>
          <w:rFonts w:ascii="Verdana" w:hAnsi="Verdana"/>
          <w:sz w:val="22"/>
          <w:szCs w:val="22"/>
        </w:rPr>
        <w:t xml:space="preserve">some of </w:t>
      </w:r>
      <w:r>
        <w:rPr>
          <w:rFonts w:ascii="Verdana" w:hAnsi="Verdana"/>
          <w:sz w:val="22"/>
          <w:szCs w:val="22"/>
        </w:rPr>
        <w:t xml:space="preserve">the hinds </w:t>
      </w:r>
      <w:proofErr w:type="gramStart"/>
      <w:r>
        <w:rPr>
          <w:rFonts w:ascii="Verdana" w:hAnsi="Verdana"/>
          <w:sz w:val="22"/>
          <w:szCs w:val="22"/>
        </w:rPr>
        <w:t>actually were</w:t>
      </w:r>
      <w:proofErr w:type="gramEnd"/>
      <w:r>
        <w:rPr>
          <w:rFonts w:ascii="Verdana" w:hAnsi="Verdana"/>
          <w:sz w:val="22"/>
          <w:szCs w:val="22"/>
        </w:rPr>
        <w:t>, with the answer seemingly that they were largely around the perimeter of the DMG area.</w:t>
      </w:r>
    </w:p>
    <w:p w14:paraId="58598757" w14:textId="77777777" w:rsidR="00466B45" w:rsidRDefault="00466B45" w:rsidP="001B6DAC">
      <w:pPr>
        <w:ind w:left="360"/>
        <w:jc w:val="both"/>
        <w:rPr>
          <w:rFonts w:ascii="Verdana" w:hAnsi="Verdana"/>
          <w:sz w:val="22"/>
          <w:szCs w:val="22"/>
        </w:rPr>
      </w:pPr>
    </w:p>
    <w:p w14:paraId="7DAA09DD" w14:textId="1ACF770E" w:rsidR="00466B45" w:rsidRDefault="00466B45" w:rsidP="00466B45">
      <w:pPr>
        <w:ind w:left="360"/>
        <w:jc w:val="both"/>
        <w:rPr>
          <w:rFonts w:ascii="Verdana" w:hAnsi="Verdana"/>
          <w:sz w:val="22"/>
          <w:szCs w:val="22"/>
        </w:rPr>
      </w:pPr>
      <w:proofErr w:type="gramStart"/>
      <w:r>
        <w:rPr>
          <w:rFonts w:ascii="Verdana" w:hAnsi="Verdana"/>
          <w:sz w:val="22"/>
          <w:szCs w:val="22"/>
        </w:rPr>
        <w:t>A number of</w:t>
      </w:r>
      <w:proofErr w:type="gramEnd"/>
      <w:r>
        <w:rPr>
          <w:rFonts w:ascii="Verdana" w:hAnsi="Verdana"/>
          <w:sz w:val="22"/>
          <w:szCs w:val="22"/>
        </w:rPr>
        <w:t xml:space="preserve"> properties felt that activity on Glen Prosen would dictate how many deer they might be able to get, and that this was a hugely important project within the area, probably more so than the </w:t>
      </w:r>
      <w:proofErr w:type="spellStart"/>
      <w:r>
        <w:rPr>
          <w:rFonts w:ascii="Verdana" w:hAnsi="Verdana"/>
          <w:sz w:val="22"/>
          <w:szCs w:val="22"/>
        </w:rPr>
        <w:t>Caenlochan</w:t>
      </w:r>
      <w:proofErr w:type="spellEnd"/>
      <w:r>
        <w:rPr>
          <w:rFonts w:ascii="Verdana" w:hAnsi="Verdana"/>
          <w:sz w:val="22"/>
          <w:szCs w:val="22"/>
        </w:rPr>
        <w:t xml:space="preserve"> SSSI/ SAC site</w:t>
      </w:r>
      <w:r w:rsidR="00163A1A">
        <w:rPr>
          <w:rFonts w:ascii="Verdana" w:hAnsi="Verdana"/>
          <w:sz w:val="22"/>
          <w:szCs w:val="22"/>
        </w:rPr>
        <w:t xml:space="preserve"> itself</w:t>
      </w:r>
      <w:r>
        <w:rPr>
          <w:rFonts w:ascii="Verdana" w:hAnsi="Verdana"/>
          <w:sz w:val="22"/>
          <w:szCs w:val="22"/>
        </w:rPr>
        <w:t>.</w:t>
      </w:r>
      <w:r w:rsidR="00996AFC">
        <w:rPr>
          <w:rFonts w:ascii="Verdana" w:hAnsi="Verdana"/>
          <w:sz w:val="22"/>
          <w:szCs w:val="22"/>
        </w:rPr>
        <w:t xml:space="preserve"> There was concern that their cull had a significantly higher number of stags than hinds.</w:t>
      </w:r>
    </w:p>
    <w:p w14:paraId="7F496DC0" w14:textId="77777777" w:rsidR="00466B45" w:rsidRDefault="00466B45" w:rsidP="00466B45">
      <w:pPr>
        <w:ind w:left="360"/>
        <w:jc w:val="both"/>
        <w:rPr>
          <w:rFonts w:ascii="Verdana" w:hAnsi="Verdana"/>
          <w:sz w:val="22"/>
          <w:szCs w:val="22"/>
        </w:rPr>
      </w:pPr>
    </w:p>
    <w:p w14:paraId="3F04525D" w14:textId="77777777" w:rsidR="00466B45" w:rsidRPr="00996AFC" w:rsidRDefault="00466B45" w:rsidP="00466B45">
      <w:pPr>
        <w:ind w:left="360"/>
        <w:jc w:val="both"/>
        <w:rPr>
          <w:rFonts w:ascii="Verdana" w:hAnsi="Verdana"/>
          <w:i/>
          <w:iCs/>
          <w:sz w:val="22"/>
          <w:szCs w:val="22"/>
          <w:u w:val="single"/>
        </w:rPr>
      </w:pPr>
      <w:r w:rsidRPr="00996AFC">
        <w:rPr>
          <w:rFonts w:ascii="Verdana" w:hAnsi="Verdana"/>
          <w:i/>
          <w:iCs/>
          <w:sz w:val="22"/>
          <w:szCs w:val="22"/>
          <w:u w:val="single"/>
        </w:rPr>
        <w:t>FLS Glen Prosen</w:t>
      </w:r>
    </w:p>
    <w:p w14:paraId="23D89E1E" w14:textId="61C1AC53" w:rsidR="00466B45" w:rsidRDefault="001D4D99" w:rsidP="00466B45">
      <w:pPr>
        <w:ind w:left="360"/>
        <w:jc w:val="both"/>
        <w:rPr>
          <w:rFonts w:ascii="Verdana" w:hAnsi="Verdana"/>
          <w:sz w:val="22"/>
          <w:szCs w:val="22"/>
        </w:rPr>
      </w:pPr>
      <w:r>
        <w:rPr>
          <w:rFonts w:ascii="Verdana" w:hAnsi="Verdana"/>
          <w:sz w:val="22"/>
          <w:szCs w:val="22"/>
        </w:rPr>
        <w:t xml:space="preserve">A very significant scheme was being planned to restore woodland cover </w:t>
      </w:r>
      <w:proofErr w:type="spellStart"/>
      <w:r>
        <w:rPr>
          <w:rFonts w:ascii="Verdana" w:hAnsi="Verdana"/>
          <w:sz w:val="22"/>
          <w:szCs w:val="22"/>
        </w:rPr>
        <w:t>to</w:t>
      </w:r>
      <w:proofErr w:type="spellEnd"/>
      <w:r>
        <w:rPr>
          <w:rFonts w:ascii="Verdana" w:hAnsi="Verdana"/>
          <w:sz w:val="22"/>
          <w:szCs w:val="22"/>
        </w:rPr>
        <w:t xml:space="preserve"> much of the property, with fences due to start this year.</w:t>
      </w:r>
    </w:p>
    <w:p w14:paraId="4836A0B1" w14:textId="77777777" w:rsidR="001D4D99" w:rsidRDefault="001D4D99" w:rsidP="00466B45">
      <w:pPr>
        <w:ind w:left="360"/>
        <w:jc w:val="both"/>
        <w:rPr>
          <w:rFonts w:ascii="Verdana" w:hAnsi="Verdana"/>
          <w:sz w:val="22"/>
          <w:szCs w:val="22"/>
        </w:rPr>
      </w:pPr>
    </w:p>
    <w:p w14:paraId="72BF7E30" w14:textId="77777777" w:rsidR="001D4D99" w:rsidRDefault="001D4D99" w:rsidP="00466B45">
      <w:pPr>
        <w:ind w:left="360"/>
        <w:jc w:val="both"/>
        <w:rPr>
          <w:rFonts w:ascii="Verdana" w:hAnsi="Verdana"/>
          <w:sz w:val="22"/>
          <w:szCs w:val="22"/>
        </w:rPr>
      </w:pPr>
      <w:r>
        <w:rPr>
          <w:rFonts w:ascii="Verdana" w:hAnsi="Verdana"/>
          <w:sz w:val="22"/>
          <w:szCs w:val="22"/>
        </w:rPr>
        <w:t xml:space="preserve">Most of the activity would be on the south side of the Prosen water, but with two compartments to the north as well as other environmental improvement work including peatland restoration and development of montane vegetation. The site would tie in with Corrie Fee and what FLS were also doing in Glen Doll to tidy up from the damage done by Storm Arwen. FLS would shortly be taking their plans out to public and stakeholder consultation, and </w:t>
      </w:r>
      <w:proofErr w:type="gramStart"/>
      <w:r>
        <w:rPr>
          <w:rFonts w:ascii="Verdana" w:hAnsi="Verdana"/>
          <w:sz w:val="22"/>
          <w:szCs w:val="22"/>
        </w:rPr>
        <w:t>a number of</w:t>
      </w:r>
      <w:proofErr w:type="gramEnd"/>
      <w:r>
        <w:rPr>
          <w:rFonts w:ascii="Verdana" w:hAnsi="Verdana"/>
          <w:sz w:val="22"/>
          <w:szCs w:val="22"/>
        </w:rPr>
        <w:t xml:space="preserve"> drop-in events had been organized.</w:t>
      </w:r>
    </w:p>
    <w:p w14:paraId="3758FA1D" w14:textId="77777777" w:rsidR="001D4D99" w:rsidRDefault="001D4D99" w:rsidP="00466B45">
      <w:pPr>
        <w:ind w:left="360"/>
        <w:jc w:val="both"/>
        <w:rPr>
          <w:rFonts w:ascii="Verdana" w:hAnsi="Verdana"/>
          <w:sz w:val="22"/>
          <w:szCs w:val="22"/>
        </w:rPr>
      </w:pPr>
    </w:p>
    <w:p w14:paraId="6B7FFBFB" w14:textId="77777777" w:rsidR="001D4D99" w:rsidRDefault="001D4D99" w:rsidP="00466B45">
      <w:pPr>
        <w:ind w:left="360"/>
        <w:jc w:val="both"/>
        <w:rPr>
          <w:rFonts w:ascii="Verdana" w:hAnsi="Verdana"/>
          <w:sz w:val="22"/>
          <w:szCs w:val="22"/>
        </w:rPr>
      </w:pPr>
      <w:r>
        <w:rPr>
          <w:rFonts w:ascii="Verdana" w:hAnsi="Verdana"/>
          <w:sz w:val="22"/>
          <w:szCs w:val="22"/>
        </w:rPr>
        <w:t xml:space="preserve">On the deer front, the target cull had been increased to 360 red deer and 70 </w:t>
      </w:r>
      <w:proofErr w:type="gramStart"/>
      <w:r>
        <w:rPr>
          <w:rFonts w:ascii="Verdana" w:hAnsi="Verdana"/>
          <w:sz w:val="22"/>
          <w:szCs w:val="22"/>
        </w:rPr>
        <w:t>roe</w:t>
      </w:r>
      <w:proofErr w:type="gramEnd"/>
      <w:r>
        <w:rPr>
          <w:rFonts w:ascii="Verdana" w:hAnsi="Verdana"/>
          <w:sz w:val="22"/>
          <w:szCs w:val="22"/>
        </w:rPr>
        <w:t>, with a higher cull in Glen Doll as well.</w:t>
      </w:r>
      <w:r w:rsidR="00996AFC">
        <w:rPr>
          <w:rFonts w:ascii="Verdana" w:hAnsi="Verdana"/>
          <w:sz w:val="22"/>
          <w:szCs w:val="22"/>
        </w:rPr>
        <w:t xml:space="preserve"> However, FLS would get more if this was warranted, and their tolerance of deer now had to be very low to allow their plans to go forwards.</w:t>
      </w:r>
    </w:p>
    <w:p w14:paraId="27F2B708" w14:textId="77777777" w:rsidR="001D4D99" w:rsidRDefault="001D4D99" w:rsidP="00466B45">
      <w:pPr>
        <w:ind w:left="360"/>
        <w:jc w:val="both"/>
        <w:rPr>
          <w:rFonts w:ascii="Verdana" w:hAnsi="Verdana"/>
          <w:sz w:val="22"/>
          <w:szCs w:val="22"/>
        </w:rPr>
      </w:pPr>
    </w:p>
    <w:p w14:paraId="2564887F" w14:textId="77777777" w:rsidR="001D4D99" w:rsidRDefault="001D4D99" w:rsidP="00466B45">
      <w:pPr>
        <w:ind w:left="360"/>
        <w:jc w:val="both"/>
        <w:rPr>
          <w:rFonts w:ascii="Verdana" w:hAnsi="Verdana"/>
          <w:sz w:val="22"/>
          <w:szCs w:val="22"/>
        </w:rPr>
      </w:pPr>
      <w:r>
        <w:rPr>
          <w:rFonts w:ascii="Verdana" w:hAnsi="Verdana"/>
          <w:sz w:val="22"/>
          <w:szCs w:val="22"/>
        </w:rPr>
        <w:t xml:space="preserve">Riparian planting will be completed relatively quickly, and a strategic/ deflection fence is being considered to try and prevent deer from being funnelled </w:t>
      </w:r>
      <w:proofErr w:type="gramStart"/>
      <w:r>
        <w:rPr>
          <w:rFonts w:ascii="Verdana" w:hAnsi="Verdana"/>
          <w:sz w:val="22"/>
          <w:szCs w:val="22"/>
        </w:rPr>
        <w:t>in to</w:t>
      </w:r>
      <w:proofErr w:type="gramEnd"/>
      <w:r>
        <w:rPr>
          <w:rFonts w:ascii="Verdana" w:hAnsi="Verdana"/>
          <w:sz w:val="22"/>
          <w:szCs w:val="22"/>
        </w:rPr>
        <w:t xml:space="preserve"> the area, potentially stretching across in to Glen Markie.</w:t>
      </w:r>
    </w:p>
    <w:p w14:paraId="1CD53AC5" w14:textId="77777777" w:rsidR="001D4D99" w:rsidRDefault="001D4D99" w:rsidP="00466B45">
      <w:pPr>
        <w:ind w:left="360"/>
        <w:jc w:val="both"/>
        <w:rPr>
          <w:rFonts w:ascii="Verdana" w:hAnsi="Verdana"/>
          <w:sz w:val="22"/>
          <w:szCs w:val="22"/>
        </w:rPr>
      </w:pPr>
    </w:p>
    <w:p w14:paraId="3B3C47BF" w14:textId="666C9439" w:rsidR="001D4D99" w:rsidRDefault="001D4D99" w:rsidP="00466B45">
      <w:pPr>
        <w:ind w:left="360"/>
        <w:jc w:val="both"/>
        <w:rPr>
          <w:rFonts w:ascii="Verdana" w:hAnsi="Verdana"/>
          <w:sz w:val="22"/>
          <w:szCs w:val="22"/>
        </w:rPr>
      </w:pPr>
      <w:r>
        <w:rPr>
          <w:rFonts w:ascii="Verdana" w:hAnsi="Verdana"/>
          <w:sz w:val="22"/>
          <w:szCs w:val="22"/>
        </w:rPr>
        <w:t xml:space="preserve">Initial community consultation </w:t>
      </w:r>
      <w:r w:rsidR="00A65FD8">
        <w:rPr>
          <w:rFonts w:ascii="Verdana" w:hAnsi="Verdana"/>
          <w:sz w:val="22"/>
          <w:szCs w:val="22"/>
        </w:rPr>
        <w:t xml:space="preserve">with neighbouring landowners </w:t>
      </w:r>
      <w:r>
        <w:rPr>
          <w:rFonts w:ascii="Verdana" w:hAnsi="Verdana"/>
          <w:sz w:val="22"/>
          <w:szCs w:val="22"/>
        </w:rPr>
        <w:t>had made little reference to deer, with an emphasis on the cost of the operation, and the potential problem of fox control.</w:t>
      </w:r>
    </w:p>
    <w:p w14:paraId="12993C5D" w14:textId="77777777" w:rsidR="001D4D99" w:rsidRDefault="001D4D99" w:rsidP="00466B45">
      <w:pPr>
        <w:ind w:left="360"/>
        <w:jc w:val="both"/>
        <w:rPr>
          <w:rFonts w:ascii="Verdana" w:hAnsi="Verdana"/>
          <w:sz w:val="22"/>
          <w:szCs w:val="22"/>
        </w:rPr>
      </w:pPr>
    </w:p>
    <w:p w14:paraId="1BAD6453" w14:textId="77777777" w:rsidR="001D4D99" w:rsidRDefault="001D4D99" w:rsidP="00466B45">
      <w:pPr>
        <w:ind w:left="360"/>
        <w:jc w:val="both"/>
        <w:rPr>
          <w:rFonts w:ascii="Verdana" w:hAnsi="Verdana"/>
          <w:sz w:val="22"/>
          <w:szCs w:val="22"/>
        </w:rPr>
      </w:pPr>
      <w:r>
        <w:rPr>
          <w:rFonts w:ascii="Verdana" w:hAnsi="Verdana"/>
          <w:sz w:val="22"/>
          <w:szCs w:val="22"/>
        </w:rPr>
        <w:t>It is important for DMG to note that this is a very significant scheme, potentially up to two thirds of 8000 acres being planted.</w:t>
      </w:r>
    </w:p>
    <w:p w14:paraId="65EE81E4" w14:textId="77777777" w:rsidR="001D4D99" w:rsidRDefault="001D4D99" w:rsidP="00466B45">
      <w:pPr>
        <w:ind w:left="360"/>
        <w:jc w:val="both"/>
        <w:rPr>
          <w:rFonts w:ascii="Verdana" w:hAnsi="Verdana"/>
          <w:sz w:val="22"/>
          <w:szCs w:val="22"/>
        </w:rPr>
      </w:pPr>
    </w:p>
    <w:p w14:paraId="09F9FB72" w14:textId="77777777" w:rsidR="001D4D99" w:rsidRPr="001B6DAC" w:rsidRDefault="001D4D99" w:rsidP="00466B45">
      <w:pPr>
        <w:ind w:left="360"/>
        <w:jc w:val="both"/>
        <w:rPr>
          <w:rFonts w:ascii="Verdana" w:hAnsi="Verdana"/>
          <w:sz w:val="22"/>
          <w:szCs w:val="22"/>
        </w:rPr>
      </w:pPr>
      <w:r>
        <w:rPr>
          <w:rFonts w:ascii="Verdana" w:hAnsi="Verdana"/>
          <w:sz w:val="22"/>
          <w:szCs w:val="22"/>
        </w:rPr>
        <w:t>FLS were likely to have a more consistent stalking presence on their ground now.</w:t>
      </w:r>
    </w:p>
    <w:p w14:paraId="5630024E" w14:textId="77777777" w:rsidR="001B6DAC" w:rsidRPr="001B6DAC" w:rsidRDefault="001B6DAC" w:rsidP="001B6DAC">
      <w:pPr>
        <w:pStyle w:val="ListParagraph"/>
        <w:rPr>
          <w:rFonts w:ascii="Verdana" w:hAnsi="Verdana"/>
          <w:b/>
          <w:bCs/>
          <w:sz w:val="22"/>
          <w:szCs w:val="22"/>
        </w:rPr>
      </w:pPr>
    </w:p>
    <w:p w14:paraId="0AD54587" w14:textId="77777777" w:rsidR="001B6DAC" w:rsidRDefault="001B6DAC" w:rsidP="00CC0247">
      <w:pPr>
        <w:numPr>
          <w:ilvl w:val="0"/>
          <w:numId w:val="16"/>
        </w:numPr>
        <w:tabs>
          <w:tab w:val="clear" w:pos="1080"/>
          <w:tab w:val="num" w:pos="360"/>
        </w:tabs>
        <w:ind w:left="360"/>
        <w:jc w:val="both"/>
        <w:rPr>
          <w:rFonts w:ascii="Verdana" w:hAnsi="Verdana"/>
          <w:b/>
          <w:bCs/>
          <w:sz w:val="22"/>
          <w:szCs w:val="22"/>
        </w:rPr>
      </w:pPr>
      <w:r w:rsidRPr="001B6DAC">
        <w:rPr>
          <w:rFonts w:ascii="Verdana" w:hAnsi="Verdana"/>
          <w:b/>
          <w:bCs/>
          <w:sz w:val="22"/>
          <w:szCs w:val="22"/>
        </w:rPr>
        <w:t>CNPA update</w:t>
      </w:r>
    </w:p>
    <w:p w14:paraId="32D901B1" w14:textId="77777777" w:rsidR="000E0C4E" w:rsidRPr="000E0C4E" w:rsidRDefault="000E0C4E" w:rsidP="000E0C4E">
      <w:pPr>
        <w:ind w:left="360"/>
        <w:jc w:val="both"/>
        <w:rPr>
          <w:rFonts w:ascii="Verdana" w:hAnsi="Verdana"/>
          <w:i/>
          <w:iCs/>
          <w:sz w:val="22"/>
          <w:szCs w:val="22"/>
          <w:u w:val="single"/>
        </w:rPr>
      </w:pPr>
      <w:r w:rsidRPr="000E0C4E">
        <w:rPr>
          <w:rFonts w:ascii="Verdana" w:hAnsi="Verdana"/>
          <w:i/>
          <w:iCs/>
          <w:sz w:val="22"/>
          <w:szCs w:val="22"/>
          <w:u w:val="single"/>
        </w:rPr>
        <w:t>Venison Subsidy scheme</w:t>
      </w:r>
    </w:p>
    <w:p w14:paraId="4A22BF3D" w14:textId="02CBB59A" w:rsidR="000E0C4E" w:rsidRDefault="000E0C4E" w:rsidP="000E0C4E">
      <w:pPr>
        <w:ind w:left="360"/>
        <w:jc w:val="both"/>
        <w:rPr>
          <w:rFonts w:ascii="Verdana" w:hAnsi="Verdana"/>
          <w:sz w:val="22"/>
          <w:szCs w:val="22"/>
        </w:rPr>
      </w:pPr>
      <w:r w:rsidRPr="000E0C4E">
        <w:rPr>
          <w:rFonts w:ascii="Verdana" w:hAnsi="Verdana"/>
          <w:sz w:val="22"/>
          <w:szCs w:val="22"/>
        </w:rPr>
        <w:t>CNPA</w:t>
      </w:r>
      <w:r>
        <w:rPr>
          <w:rFonts w:ascii="Verdana" w:hAnsi="Verdana"/>
          <w:sz w:val="22"/>
          <w:szCs w:val="22"/>
        </w:rPr>
        <w:t xml:space="preserve"> had developed a scheme which all members of the DMG would qualify for if they achieved 110% of their </w:t>
      </w:r>
      <w:proofErr w:type="gramStart"/>
      <w:r>
        <w:rPr>
          <w:rFonts w:ascii="Verdana" w:hAnsi="Verdana"/>
          <w:sz w:val="22"/>
          <w:szCs w:val="22"/>
        </w:rPr>
        <w:t>three year</w:t>
      </w:r>
      <w:proofErr w:type="gramEnd"/>
      <w:r>
        <w:rPr>
          <w:rFonts w:ascii="Verdana" w:hAnsi="Verdana"/>
          <w:sz w:val="22"/>
          <w:szCs w:val="22"/>
        </w:rPr>
        <w:t xml:space="preserve"> average hind cull. If, for example, your normal cull was 100 hinds and calves, and you achieved 110, then £70 per animal would be paid on numbers </w:t>
      </w:r>
      <w:proofErr w:type="gramStart"/>
      <w:r>
        <w:rPr>
          <w:rFonts w:ascii="Verdana" w:hAnsi="Verdana"/>
          <w:sz w:val="22"/>
          <w:szCs w:val="22"/>
        </w:rPr>
        <w:t>in excess of</w:t>
      </w:r>
      <w:proofErr w:type="gramEnd"/>
      <w:r>
        <w:rPr>
          <w:rFonts w:ascii="Verdana" w:hAnsi="Verdana"/>
          <w:sz w:val="22"/>
          <w:szCs w:val="22"/>
        </w:rPr>
        <w:t xml:space="preserve"> 85% (85 in this case) up to 110. The scheme was capped at 150% of </w:t>
      </w:r>
      <w:proofErr w:type="gramStart"/>
      <w:r w:rsidR="000E2876">
        <w:rPr>
          <w:rFonts w:ascii="Verdana" w:hAnsi="Verdana"/>
          <w:sz w:val="22"/>
          <w:szCs w:val="22"/>
        </w:rPr>
        <w:t>three year</w:t>
      </w:r>
      <w:proofErr w:type="gramEnd"/>
      <w:r w:rsidR="000E2876">
        <w:rPr>
          <w:rFonts w:ascii="Verdana" w:hAnsi="Verdana"/>
          <w:sz w:val="22"/>
          <w:szCs w:val="22"/>
        </w:rPr>
        <w:t xml:space="preserve"> average </w:t>
      </w:r>
      <w:r>
        <w:rPr>
          <w:rFonts w:ascii="Verdana" w:hAnsi="Verdana"/>
          <w:sz w:val="22"/>
          <w:szCs w:val="22"/>
        </w:rPr>
        <w:t xml:space="preserve">cull. Expressions of Interest where being taken </w:t>
      </w:r>
      <w:proofErr w:type="gramStart"/>
      <w:r>
        <w:rPr>
          <w:rFonts w:ascii="Verdana" w:hAnsi="Verdana"/>
          <w:sz w:val="22"/>
          <w:szCs w:val="22"/>
        </w:rPr>
        <w:t>at the moment</w:t>
      </w:r>
      <w:proofErr w:type="gramEnd"/>
      <w:r>
        <w:rPr>
          <w:rFonts w:ascii="Verdana" w:hAnsi="Verdana"/>
          <w:sz w:val="22"/>
          <w:szCs w:val="22"/>
        </w:rPr>
        <w:t>, which could be just a simple email. Proof of cull/ sale would be required. The money was paid to property, not via game dealer.</w:t>
      </w:r>
    </w:p>
    <w:p w14:paraId="320F5C21" w14:textId="77777777" w:rsidR="000E0C4E" w:rsidRDefault="000E0C4E" w:rsidP="000E0C4E">
      <w:pPr>
        <w:ind w:left="360"/>
        <w:jc w:val="both"/>
        <w:rPr>
          <w:rFonts w:ascii="Verdana" w:hAnsi="Verdana"/>
          <w:sz w:val="22"/>
          <w:szCs w:val="22"/>
        </w:rPr>
      </w:pPr>
    </w:p>
    <w:p w14:paraId="124E3715" w14:textId="77777777" w:rsidR="000E0C4E" w:rsidRDefault="000E0C4E" w:rsidP="000E0C4E">
      <w:pPr>
        <w:ind w:left="360"/>
        <w:jc w:val="both"/>
        <w:rPr>
          <w:rFonts w:ascii="Verdana" w:hAnsi="Verdana"/>
          <w:sz w:val="22"/>
          <w:szCs w:val="22"/>
        </w:rPr>
      </w:pPr>
      <w:r>
        <w:rPr>
          <w:rFonts w:ascii="Verdana" w:hAnsi="Verdana"/>
          <w:sz w:val="22"/>
          <w:szCs w:val="22"/>
        </w:rPr>
        <w:t>The £70 payment would effectively increase price from £1.50- 2.50 per kg.</w:t>
      </w:r>
    </w:p>
    <w:p w14:paraId="5DA3D2FB" w14:textId="77777777" w:rsidR="000E0C4E" w:rsidRDefault="000E0C4E" w:rsidP="000E0C4E">
      <w:pPr>
        <w:ind w:left="360"/>
        <w:jc w:val="both"/>
        <w:rPr>
          <w:rFonts w:ascii="Verdana" w:hAnsi="Verdana"/>
          <w:sz w:val="22"/>
          <w:szCs w:val="22"/>
        </w:rPr>
      </w:pPr>
    </w:p>
    <w:p w14:paraId="70E1C36B" w14:textId="77777777" w:rsidR="000E0C4E" w:rsidRDefault="000E0C4E" w:rsidP="000E0C4E">
      <w:pPr>
        <w:ind w:left="360"/>
        <w:jc w:val="both"/>
        <w:rPr>
          <w:rFonts w:ascii="Verdana" w:hAnsi="Verdana"/>
          <w:sz w:val="22"/>
          <w:szCs w:val="22"/>
        </w:rPr>
      </w:pPr>
      <w:r>
        <w:rPr>
          <w:rFonts w:ascii="Verdana" w:hAnsi="Verdana"/>
          <w:sz w:val="22"/>
          <w:szCs w:val="22"/>
        </w:rPr>
        <w:t>Any estates within the DMG area but outside the CNPA area would qualify as this still benefitted features within the park.</w:t>
      </w:r>
    </w:p>
    <w:p w14:paraId="2012D0B7" w14:textId="77777777" w:rsidR="000E0C4E" w:rsidRDefault="000E0C4E" w:rsidP="000E0C4E">
      <w:pPr>
        <w:ind w:left="360"/>
        <w:jc w:val="both"/>
        <w:rPr>
          <w:rFonts w:ascii="Verdana" w:hAnsi="Verdana"/>
          <w:sz w:val="22"/>
          <w:szCs w:val="22"/>
        </w:rPr>
      </w:pPr>
    </w:p>
    <w:p w14:paraId="0CDDC517" w14:textId="25D28378" w:rsidR="000E0C4E" w:rsidRDefault="000E0C4E" w:rsidP="000E0C4E">
      <w:pPr>
        <w:ind w:left="360"/>
        <w:jc w:val="both"/>
        <w:rPr>
          <w:rFonts w:ascii="Verdana" w:hAnsi="Verdana"/>
          <w:sz w:val="22"/>
          <w:szCs w:val="22"/>
        </w:rPr>
      </w:pPr>
      <w:r>
        <w:rPr>
          <w:rFonts w:ascii="Verdana" w:hAnsi="Verdana"/>
          <w:sz w:val="22"/>
          <w:szCs w:val="22"/>
        </w:rPr>
        <w:t xml:space="preserve">ADMG felt that a per kg payment would be easier, but CNPA said that they had considered that, but estates </w:t>
      </w:r>
      <w:r w:rsidR="00B91035">
        <w:rPr>
          <w:rFonts w:ascii="Verdana" w:hAnsi="Verdana"/>
          <w:sz w:val="22"/>
          <w:szCs w:val="22"/>
        </w:rPr>
        <w:t xml:space="preserve">on the CNPA Upland Group </w:t>
      </w:r>
      <w:r>
        <w:rPr>
          <w:rFonts w:ascii="Verdana" w:hAnsi="Verdana"/>
          <w:sz w:val="22"/>
          <w:szCs w:val="22"/>
        </w:rPr>
        <w:t>told them that a headage payment would be better, and that payment could come direct to them, not via game dealer.</w:t>
      </w:r>
    </w:p>
    <w:p w14:paraId="32DEB735" w14:textId="77777777" w:rsidR="000E0C4E" w:rsidRDefault="000E0C4E" w:rsidP="000E0C4E">
      <w:pPr>
        <w:ind w:left="360"/>
        <w:jc w:val="both"/>
        <w:rPr>
          <w:rFonts w:ascii="Verdana" w:hAnsi="Verdana"/>
          <w:sz w:val="22"/>
          <w:szCs w:val="22"/>
        </w:rPr>
      </w:pPr>
    </w:p>
    <w:p w14:paraId="25273A68" w14:textId="77777777" w:rsidR="000E0C4E" w:rsidRDefault="000E0C4E" w:rsidP="000E0C4E">
      <w:pPr>
        <w:ind w:left="360"/>
        <w:jc w:val="both"/>
        <w:rPr>
          <w:rFonts w:ascii="Verdana" w:hAnsi="Verdana"/>
          <w:sz w:val="22"/>
          <w:szCs w:val="22"/>
        </w:rPr>
      </w:pPr>
      <w:r>
        <w:rPr>
          <w:rFonts w:ascii="Verdana" w:hAnsi="Verdana"/>
          <w:sz w:val="22"/>
          <w:szCs w:val="22"/>
        </w:rPr>
        <w:t>The scheme was important because since the 1959 Deer Act, there had never been any incentives to cull greater numbers. This was the first time this was being attempted.</w:t>
      </w:r>
      <w:r w:rsidR="002A1580">
        <w:rPr>
          <w:rFonts w:ascii="Verdana" w:hAnsi="Verdana"/>
          <w:sz w:val="22"/>
          <w:szCs w:val="22"/>
        </w:rPr>
        <w:t xml:space="preserve"> It was unlikely that any underhand activity could take place in a relatively small trial like this, or there be any market manipulation taking place because of it.</w:t>
      </w:r>
    </w:p>
    <w:p w14:paraId="6CF86C90" w14:textId="77777777" w:rsidR="002A1580" w:rsidRDefault="002A1580" w:rsidP="000E0C4E">
      <w:pPr>
        <w:ind w:left="360"/>
        <w:jc w:val="both"/>
        <w:rPr>
          <w:rFonts w:ascii="Verdana" w:hAnsi="Verdana"/>
          <w:sz w:val="22"/>
          <w:szCs w:val="22"/>
        </w:rPr>
      </w:pPr>
    </w:p>
    <w:p w14:paraId="1169C6C7" w14:textId="77777777" w:rsidR="002A1580" w:rsidRDefault="002A1580" w:rsidP="000E0C4E">
      <w:pPr>
        <w:ind w:left="360"/>
        <w:jc w:val="both"/>
        <w:rPr>
          <w:rFonts w:ascii="Verdana" w:hAnsi="Verdana"/>
          <w:sz w:val="22"/>
          <w:szCs w:val="22"/>
        </w:rPr>
      </w:pPr>
      <w:r>
        <w:rPr>
          <w:rFonts w:ascii="Verdana" w:hAnsi="Verdana"/>
          <w:sz w:val="22"/>
          <w:szCs w:val="22"/>
        </w:rPr>
        <w:t>The objective was to try and support an increased cull of another 50,000 animals annually across Scotland.</w:t>
      </w:r>
    </w:p>
    <w:p w14:paraId="21FB7A84" w14:textId="77777777" w:rsidR="002A1580" w:rsidRDefault="002A1580" w:rsidP="000E0C4E">
      <w:pPr>
        <w:ind w:left="360"/>
        <w:jc w:val="both"/>
        <w:rPr>
          <w:rFonts w:ascii="Verdana" w:hAnsi="Verdana"/>
          <w:sz w:val="22"/>
          <w:szCs w:val="22"/>
        </w:rPr>
      </w:pPr>
    </w:p>
    <w:p w14:paraId="4797D299" w14:textId="77777777" w:rsidR="002A1580" w:rsidRDefault="00901B6C" w:rsidP="000E0C4E">
      <w:pPr>
        <w:ind w:left="360"/>
        <w:jc w:val="both"/>
        <w:rPr>
          <w:rFonts w:ascii="Verdana" w:hAnsi="Verdana"/>
          <w:sz w:val="22"/>
          <w:szCs w:val="22"/>
        </w:rPr>
      </w:pPr>
      <w:r>
        <w:rPr>
          <w:rFonts w:ascii="Verdana" w:hAnsi="Verdana"/>
          <w:sz w:val="22"/>
          <w:szCs w:val="22"/>
        </w:rPr>
        <w:t xml:space="preserve">There were 3 X trials taking place in Scotland: this one on red deer in the CNPA area, one for sika in a </w:t>
      </w:r>
      <w:proofErr w:type="gramStart"/>
      <w:r>
        <w:rPr>
          <w:rFonts w:ascii="Verdana" w:hAnsi="Verdana"/>
          <w:sz w:val="22"/>
          <w:szCs w:val="22"/>
        </w:rPr>
        <w:t>high density</w:t>
      </w:r>
      <w:proofErr w:type="gramEnd"/>
      <w:r>
        <w:rPr>
          <w:rFonts w:ascii="Verdana" w:hAnsi="Verdana"/>
          <w:sz w:val="22"/>
          <w:szCs w:val="22"/>
        </w:rPr>
        <w:t xml:space="preserve"> wooded area of south Loch Ness, and one on roe deer in central Scotland. The details on each would be slightly different, and it was hoped that experience could be gained of the three species in different situations.</w:t>
      </w:r>
    </w:p>
    <w:p w14:paraId="26771DB6" w14:textId="77777777" w:rsidR="00687A6F" w:rsidRDefault="00687A6F" w:rsidP="000E0C4E">
      <w:pPr>
        <w:ind w:left="360"/>
        <w:jc w:val="both"/>
        <w:rPr>
          <w:rFonts w:ascii="Verdana" w:hAnsi="Verdana"/>
          <w:sz w:val="22"/>
          <w:szCs w:val="22"/>
        </w:rPr>
      </w:pPr>
    </w:p>
    <w:p w14:paraId="42BB98B2" w14:textId="77777777" w:rsidR="00687A6F" w:rsidRDefault="00687A6F" w:rsidP="000E0C4E">
      <w:pPr>
        <w:ind w:left="360"/>
        <w:jc w:val="both"/>
        <w:rPr>
          <w:rFonts w:ascii="Verdana" w:hAnsi="Verdana"/>
          <w:sz w:val="22"/>
          <w:szCs w:val="22"/>
        </w:rPr>
      </w:pPr>
      <w:r>
        <w:rPr>
          <w:rFonts w:ascii="Verdana" w:hAnsi="Verdana"/>
          <w:sz w:val="22"/>
          <w:szCs w:val="22"/>
        </w:rPr>
        <w:t>There might be some potential for looking at an economic assessment of the trial within the park.</w:t>
      </w:r>
    </w:p>
    <w:p w14:paraId="31DDCCBE" w14:textId="77777777" w:rsidR="00901B6C" w:rsidRDefault="00901B6C" w:rsidP="000E0C4E">
      <w:pPr>
        <w:ind w:left="360"/>
        <w:jc w:val="both"/>
        <w:rPr>
          <w:rFonts w:ascii="Verdana" w:hAnsi="Verdana"/>
          <w:sz w:val="22"/>
          <w:szCs w:val="22"/>
        </w:rPr>
      </w:pPr>
    </w:p>
    <w:p w14:paraId="250453F7" w14:textId="77777777" w:rsidR="00901B6C" w:rsidRPr="00687A6F" w:rsidRDefault="00901B6C" w:rsidP="000E0C4E">
      <w:pPr>
        <w:ind w:left="360"/>
        <w:jc w:val="both"/>
        <w:rPr>
          <w:rFonts w:ascii="Verdana" w:hAnsi="Verdana"/>
          <w:i/>
          <w:iCs/>
          <w:sz w:val="22"/>
          <w:szCs w:val="22"/>
          <w:u w:val="single"/>
        </w:rPr>
      </w:pPr>
      <w:r w:rsidRPr="00687A6F">
        <w:rPr>
          <w:rFonts w:ascii="Verdana" w:hAnsi="Verdana"/>
          <w:i/>
          <w:iCs/>
          <w:sz w:val="22"/>
          <w:szCs w:val="22"/>
          <w:u w:val="single"/>
        </w:rPr>
        <w:t>Climate Adaption Scheme</w:t>
      </w:r>
    </w:p>
    <w:p w14:paraId="3215F463" w14:textId="77777777" w:rsidR="00901B6C" w:rsidRDefault="00901B6C" w:rsidP="000E0C4E">
      <w:pPr>
        <w:ind w:left="360"/>
        <w:jc w:val="both"/>
        <w:rPr>
          <w:rFonts w:ascii="Verdana" w:hAnsi="Verdana"/>
          <w:sz w:val="22"/>
          <w:szCs w:val="22"/>
        </w:rPr>
      </w:pPr>
      <w:r>
        <w:rPr>
          <w:rFonts w:ascii="Verdana" w:hAnsi="Verdana"/>
          <w:sz w:val="22"/>
          <w:szCs w:val="22"/>
        </w:rPr>
        <w:t xml:space="preserve">CNPA were also making available this £370,000 scheme, targeted </w:t>
      </w:r>
      <w:proofErr w:type="gramStart"/>
      <w:r>
        <w:rPr>
          <w:rFonts w:ascii="Verdana" w:hAnsi="Verdana"/>
          <w:sz w:val="22"/>
          <w:szCs w:val="22"/>
        </w:rPr>
        <w:t>at  actions</w:t>
      </w:r>
      <w:proofErr w:type="gramEnd"/>
      <w:r>
        <w:rPr>
          <w:rFonts w:ascii="Verdana" w:hAnsi="Verdana"/>
          <w:sz w:val="22"/>
          <w:szCs w:val="22"/>
        </w:rPr>
        <w:t xml:space="preserve"> that might mitigate flooding or wildfire within the CNPA area.</w:t>
      </w:r>
    </w:p>
    <w:p w14:paraId="0F4D42A6" w14:textId="77777777" w:rsidR="00687A6F" w:rsidRDefault="00687A6F" w:rsidP="000E0C4E">
      <w:pPr>
        <w:ind w:left="360"/>
        <w:jc w:val="both"/>
        <w:rPr>
          <w:rFonts w:ascii="Verdana" w:hAnsi="Verdana"/>
          <w:sz w:val="22"/>
          <w:szCs w:val="22"/>
        </w:rPr>
      </w:pPr>
    </w:p>
    <w:p w14:paraId="22029520" w14:textId="77777777" w:rsidR="00687A6F" w:rsidRPr="000E0C4E" w:rsidRDefault="00687A6F" w:rsidP="000E0C4E">
      <w:pPr>
        <w:ind w:left="360"/>
        <w:jc w:val="both"/>
        <w:rPr>
          <w:rFonts w:ascii="Verdana" w:hAnsi="Verdana"/>
          <w:sz w:val="22"/>
          <w:szCs w:val="22"/>
        </w:rPr>
      </w:pPr>
      <w:r>
        <w:rPr>
          <w:rFonts w:ascii="Verdana" w:hAnsi="Verdana"/>
          <w:sz w:val="22"/>
          <w:szCs w:val="22"/>
        </w:rPr>
        <w:t>The scheme was now open for taking Expressions of Interest, with applications being required before 9</w:t>
      </w:r>
      <w:r w:rsidRPr="00687A6F">
        <w:rPr>
          <w:rFonts w:ascii="Verdana" w:hAnsi="Verdana"/>
          <w:sz w:val="22"/>
          <w:szCs w:val="22"/>
          <w:vertAlign w:val="superscript"/>
        </w:rPr>
        <w:t>th</w:t>
      </w:r>
      <w:r>
        <w:rPr>
          <w:rFonts w:ascii="Verdana" w:hAnsi="Verdana"/>
          <w:sz w:val="22"/>
          <w:szCs w:val="22"/>
        </w:rPr>
        <w:t xml:space="preserve"> June.</w:t>
      </w:r>
    </w:p>
    <w:p w14:paraId="581FB6A7" w14:textId="77777777" w:rsidR="001B6DAC" w:rsidRPr="001B6DAC" w:rsidRDefault="001B6DAC" w:rsidP="001B6DAC">
      <w:pPr>
        <w:pStyle w:val="ListParagraph"/>
        <w:rPr>
          <w:rFonts w:ascii="Verdana" w:hAnsi="Verdana"/>
          <w:b/>
          <w:bCs/>
          <w:sz w:val="22"/>
          <w:szCs w:val="22"/>
        </w:rPr>
      </w:pPr>
    </w:p>
    <w:p w14:paraId="53AF1030" w14:textId="77777777" w:rsidR="001B6DAC" w:rsidRDefault="001B6DAC" w:rsidP="00CC0247">
      <w:pPr>
        <w:numPr>
          <w:ilvl w:val="0"/>
          <w:numId w:val="16"/>
        </w:numPr>
        <w:tabs>
          <w:tab w:val="clear" w:pos="1080"/>
          <w:tab w:val="num" w:pos="360"/>
        </w:tabs>
        <w:ind w:left="360"/>
        <w:jc w:val="both"/>
        <w:rPr>
          <w:rFonts w:ascii="Verdana" w:hAnsi="Verdana"/>
          <w:b/>
          <w:bCs/>
          <w:sz w:val="22"/>
          <w:szCs w:val="22"/>
        </w:rPr>
      </w:pPr>
      <w:r w:rsidRPr="001B6DAC">
        <w:rPr>
          <w:rFonts w:ascii="Verdana" w:hAnsi="Verdana"/>
          <w:b/>
          <w:bCs/>
          <w:sz w:val="22"/>
          <w:szCs w:val="22"/>
        </w:rPr>
        <w:t>Nature Scot Update</w:t>
      </w:r>
    </w:p>
    <w:p w14:paraId="7E0CF460" w14:textId="77777777" w:rsidR="00B32AAF" w:rsidRDefault="00B32AAF" w:rsidP="00B32AAF">
      <w:pPr>
        <w:ind w:left="360"/>
        <w:jc w:val="both"/>
        <w:rPr>
          <w:rFonts w:ascii="Verdana" w:hAnsi="Verdana"/>
          <w:sz w:val="22"/>
          <w:szCs w:val="22"/>
        </w:rPr>
      </w:pPr>
      <w:r w:rsidRPr="00B32AAF">
        <w:rPr>
          <w:rFonts w:ascii="Verdana" w:hAnsi="Verdana"/>
          <w:sz w:val="22"/>
          <w:szCs w:val="22"/>
        </w:rPr>
        <w:t>Locally, the Section 7 process was working well to date.</w:t>
      </w:r>
    </w:p>
    <w:p w14:paraId="5207F924" w14:textId="77777777" w:rsidR="00B32AAF" w:rsidRDefault="00B32AAF" w:rsidP="00B32AAF">
      <w:pPr>
        <w:ind w:left="360"/>
        <w:jc w:val="both"/>
        <w:rPr>
          <w:rFonts w:ascii="Verdana" w:hAnsi="Verdana"/>
          <w:sz w:val="22"/>
          <w:szCs w:val="22"/>
        </w:rPr>
      </w:pPr>
    </w:p>
    <w:p w14:paraId="16EDB412" w14:textId="5C029921" w:rsidR="00B32AAF" w:rsidRDefault="00B32AAF" w:rsidP="00B32AAF">
      <w:pPr>
        <w:ind w:left="360"/>
        <w:jc w:val="both"/>
        <w:rPr>
          <w:rFonts w:ascii="Verdana" w:hAnsi="Verdana"/>
          <w:sz w:val="22"/>
          <w:szCs w:val="22"/>
        </w:rPr>
      </w:pPr>
      <w:r>
        <w:rPr>
          <w:rFonts w:ascii="Verdana" w:hAnsi="Verdana"/>
          <w:sz w:val="22"/>
          <w:szCs w:val="22"/>
        </w:rPr>
        <w:t>DMG were aware of discussion</w:t>
      </w:r>
      <w:r w:rsidR="000E2876">
        <w:rPr>
          <w:rFonts w:ascii="Verdana" w:hAnsi="Verdana"/>
          <w:sz w:val="22"/>
          <w:szCs w:val="22"/>
        </w:rPr>
        <w:t>s</w:t>
      </w:r>
      <w:r>
        <w:rPr>
          <w:rFonts w:ascii="Verdana" w:hAnsi="Verdana"/>
          <w:sz w:val="22"/>
          <w:szCs w:val="22"/>
        </w:rPr>
        <w:t xml:space="preserve"> regarding legislation and the venison subsidy trials. The sika and roe trials would require a new app, which would geo-reference the position of culls, and potentially remove the need to submit an end of year return. The trials should bring additional property contacts to the attention of Nature Scot.</w:t>
      </w:r>
    </w:p>
    <w:p w14:paraId="3821CFC9" w14:textId="77777777" w:rsidR="00B32AAF" w:rsidRDefault="00B32AAF" w:rsidP="00B32AAF">
      <w:pPr>
        <w:ind w:left="360"/>
        <w:jc w:val="both"/>
        <w:rPr>
          <w:rFonts w:ascii="Verdana" w:hAnsi="Verdana"/>
          <w:sz w:val="22"/>
          <w:szCs w:val="22"/>
        </w:rPr>
      </w:pPr>
    </w:p>
    <w:p w14:paraId="042D232C" w14:textId="77777777" w:rsidR="00B32AAF" w:rsidRDefault="00B32AAF" w:rsidP="00B32AAF">
      <w:pPr>
        <w:ind w:left="360"/>
        <w:jc w:val="both"/>
        <w:rPr>
          <w:rFonts w:ascii="Verdana" w:hAnsi="Verdana"/>
          <w:sz w:val="22"/>
          <w:szCs w:val="22"/>
        </w:rPr>
      </w:pPr>
      <w:r>
        <w:rPr>
          <w:rFonts w:ascii="Verdana" w:hAnsi="Verdana"/>
          <w:sz w:val="22"/>
          <w:szCs w:val="22"/>
        </w:rPr>
        <w:t>NS would be monitoring leases and permissions, and any changes to returns from nearby publicly owned land. Very keen not to exclude people with lower levels of qualifications and experience.</w:t>
      </w:r>
    </w:p>
    <w:p w14:paraId="52AAF798" w14:textId="77777777" w:rsidR="00B32AAF" w:rsidRPr="00B32AAF" w:rsidRDefault="00B32AAF" w:rsidP="00B32AAF">
      <w:pPr>
        <w:jc w:val="both"/>
        <w:rPr>
          <w:rFonts w:ascii="Verdana" w:hAnsi="Verdana"/>
          <w:sz w:val="22"/>
          <w:szCs w:val="22"/>
        </w:rPr>
      </w:pPr>
    </w:p>
    <w:p w14:paraId="03E96D4C" w14:textId="77777777" w:rsidR="001B6DAC" w:rsidRPr="001B6DAC" w:rsidRDefault="001B6DAC" w:rsidP="001B6DAC">
      <w:pPr>
        <w:pStyle w:val="ListParagraph"/>
        <w:rPr>
          <w:rFonts w:ascii="Verdana" w:hAnsi="Verdana"/>
          <w:b/>
          <w:bCs/>
          <w:sz w:val="22"/>
          <w:szCs w:val="22"/>
        </w:rPr>
      </w:pPr>
    </w:p>
    <w:p w14:paraId="2D129F61" w14:textId="77777777" w:rsidR="001B6DAC" w:rsidRDefault="001B6DAC" w:rsidP="00CC0247">
      <w:pPr>
        <w:numPr>
          <w:ilvl w:val="0"/>
          <w:numId w:val="16"/>
        </w:numPr>
        <w:tabs>
          <w:tab w:val="clear" w:pos="1080"/>
          <w:tab w:val="num" w:pos="360"/>
        </w:tabs>
        <w:ind w:left="360"/>
        <w:jc w:val="both"/>
        <w:rPr>
          <w:rFonts w:ascii="Verdana" w:hAnsi="Verdana"/>
          <w:b/>
          <w:bCs/>
          <w:sz w:val="22"/>
          <w:szCs w:val="22"/>
        </w:rPr>
      </w:pPr>
      <w:r w:rsidRPr="001B6DAC">
        <w:rPr>
          <w:rFonts w:ascii="Verdana" w:hAnsi="Verdana"/>
          <w:b/>
          <w:bCs/>
          <w:sz w:val="22"/>
          <w:szCs w:val="22"/>
        </w:rPr>
        <w:t>ADMG Update</w:t>
      </w:r>
    </w:p>
    <w:p w14:paraId="3E790A81" w14:textId="77777777" w:rsidR="00687A6F" w:rsidRDefault="00687A6F" w:rsidP="00687A6F">
      <w:pPr>
        <w:pStyle w:val="ListParagraph"/>
        <w:rPr>
          <w:rFonts w:ascii="Verdana" w:hAnsi="Verdana"/>
          <w:b/>
          <w:bCs/>
          <w:sz w:val="22"/>
          <w:szCs w:val="22"/>
        </w:rPr>
      </w:pPr>
    </w:p>
    <w:p w14:paraId="4494CE88" w14:textId="77777777" w:rsidR="00687A6F" w:rsidRDefault="00687A6F" w:rsidP="00687A6F">
      <w:pPr>
        <w:ind w:left="360"/>
        <w:jc w:val="both"/>
        <w:rPr>
          <w:rFonts w:ascii="Verdana" w:hAnsi="Verdana"/>
          <w:sz w:val="22"/>
          <w:szCs w:val="22"/>
        </w:rPr>
      </w:pPr>
      <w:r w:rsidRPr="00687A6F">
        <w:rPr>
          <w:rFonts w:ascii="Verdana" w:hAnsi="Verdana"/>
          <w:sz w:val="22"/>
          <w:szCs w:val="22"/>
        </w:rPr>
        <w:t>ADMG</w:t>
      </w:r>
      <w:r>
        <w:rPr>
          <w:rFonts w:ascii="Verdana" w:hAnsi="Verdana"/>
          <w:sz w:val="22"/>
          <w:szCs w:val="22"/>
        </w:rPr>
        <w:t xml:space="preserve"> where very happy with the venison subsidy initiative, which had first been suggested by participants in the Common Ground Forum, and </w:t>
      </w:r>
      <w:r>
        <w:rPr>
          <w:rFonts w:ascii="Verdana" w:hAnsi="Verdana"/>
          <w:sz w:val="22"/>
          <w:szCs w:val="22"/>
        </w:rPr>
        <w:lastRenderedPageBreak/>
        <w:t>developed by the Scottish Venison Group, ADMG and Scottish Environment LINK. It was the first ever structured support for deer management in Scotland, albeit being run as a trial in 2024-25.</w:t>
      </w:r>
    </w:p>
    <w:p w14:paraId="1BC3FED1" w14:textId="77777777" w:rsidR="00687A6F" w:rsidRDefault="00687A6F" w:rsidP="00687A6F">
      <w:pPr>
        <w:ind w:left="360"/>
        <w:jc w:val="both"/>
        <w:rPr>
          <w:rFonts w:ascii="Verdana" w:hAnsi="Verdana"/>
          <w:sz w:val="22"/>
          <w:szCs w:val="22"/>
        </w:rPr>
      </w:pPr>
    </w:p>
    <w:p w14:paraId="49134F5F" w14:textId="77777777" w:rsidR="00687A6F" w:rsidRDefault="00687A6F" w:rsidP="00687A6F">
      <w:pPr>
        <w:ind w:left="360"/>
        <w:jc w:val="both"/>
        <w:rPr>
          <w:rFonts w:ascii="Verdana" w:hAnsi="Verdana"/>
          <w:sz w:val="22"/>
          <w:szCs w:val="22"/>
        </w:rPr>
      </w:pPr>
      <w:proofErr w:type="spellStart"/>
      <w:r>
        <w:rPr>
          <w:rFonts w:ascii="Verdana" w:hAnsi="Verdana"/>
          <w:sz w:val="22"/>
          <w:szCs w:val="22"/>
        </w:rPr>
        <w:t>ScotGov</w:t>
      </w:r>
      <w:proofErr w:type="spellEnd"/>
      <w:r>
        <w:rPr>
          <w:rFonts w:ascii="Verdana" w:hAnsi="Verdana"/>
          <w:sz w:val="22"/>
          <w:szCs w:val="22"/>
        </w:rPr>
        <w:t xml:space="preserve"> had given a commitment to supporting such a scheme. Details on trials given above. The scheme potentially closes the gap between value achieved and cost per kg.</w:t>
      </w:r>
    </w:p>
    <w:p w14:paraId="04D8D93D" w14:textId="77777777" w:rsidR="00687A6F" w:rsidRDefault="00687A6F" w:rsidP="00687A6F">
      <w:pPr>
        <w:ind w:left="360"/>
        <w:jc w:val="both"/>
        <w:rPr>
          <w:rFonts w:ascii="Verdana" w:hAnsi="Verdana"/>
          <w:sz w:val="22"/>
          <w:szCs w:val="22"/>
        </w:rPr>
      </w:pPr>
    </w:p>
    <w:p w14:paraId="0E12B7F4" w14:textId="77777777" w:rsidR="00687A6F" w:rsidRDefault="00687A6F" w:rsidP="00687A6F">
      <w:pPr>
        <w:ind w:left="360"/>
        <w:jc w:val="both"/>
        <w:rPr>
          <w:rFonts w:ascii="Verdana" w:hAnsi="Verdana"/>
          <w:sz w:val="22"/>
          <w:szCs w:val="22"/>
        </w:rPr>
      </w:pPr>
      <w:r>
        <w:rPr>
          <w:rFonts w:ascii="Verdana" w:hAnsi="Verdana"/>
          <w:sz w:val="22"/>
          <w:szCs w:val="22"/>
        </w:rPr>
        <w:t xml:space="preserve">ADMG involved in wider variety of consultations </w:t>
      </w:r>
      <w:proofErr w:type="gramStart"/>
      <w:r>
        <w:rPr>
          <w:rFonts w:ascii="Verdana" w:hAnsi="Verdana"/>
          <w:sz w:val="22"/>
          <w:szCs w:val="22"/>
        </w:rPr>
        <w:t>at the moment</w:t>
      </w:r>
      <w:proofErr w:type="gramEnd"/>
      <w:r>
        <w:rPr>
          <w:rFonts w:ascii="Verdana" w:hAnsi="Verdana"/>
          <w:sz w:val="22"/>
          <w:szCs w:val="22"/>
        </w:rPr>
        <w:t>.</w:t>
      </w:r>
    </w:p>
    <w:p w14:paraId="7F27C75B" w14:textId="77777777" w:rsidR="00687A6F" w:rsidRDefault="00687A6F" w:rsidP="00687A6F">
      <w:pPr>
        <w:ind w:left="360"/>
        <w:jc w:val="both"/>
        <w:rPr>
          <w:rFonts w:ascii="Verdana" w:hAnsi="Verdana"/>
          <w:sz w:val="22"/>
          <w:szCs w:val="22"/>
        </w:rPr>
      </w:pPr>
    </w:p>
    <w:p w14:paraId="3417E558" w14:textId="77777777" w:rsidR="00687A6F" w:rsidRDefault="00687A6F" w:rsidP="00687A6F">
      <w:pPr>
        <w:ind w:left="360"/>
        <w:jc w:val="both"/>
        <w:rPr>
          <w:rFonts w:ascii="Verdana" w:hAnsi="Verdana"/>
          <w:sz w:val="22"/>
          <w:szCs w:val="22"/>
        </w:rPr>
      </w:pPr>
      <w:r>
        <w:rPr>
          <w:rFonts w:ascii="Verdana" w:hAnsi="Verdana"/>
          <w:sz w:val="22"/>
          <w:szCs w:val="22"/>
        </w:rPr>
        <w:t>The Common Ground Forum was regarded as being successful, with improved discussion among organizations now.</w:t>
      </w:r>
    </w:p>
    <w:p w14:paraId="13C64168" w14:textId="77777777" w:rsidR="00687A6F" w:rsidRDefault="00687A6F" w:rsidP="00687A6F">
      <w:pPr>
        <w:ind w:left="360"/>
        <w:jc w:val="both"/>
        <w:rPr>
          <w:rFonts w:ascii="Verdana" w:hAnsi="Verdana"/>
          <w:sz w:val="22"/>
          <w:szCs w:val="22"/>
        </w:rPr>
      </w:pPr>
    </w:p>
    <w:p w14:paraId="37C7DD7E" w14:textId="54766E40" w:rsidR="00687A6F" w:rsidRDefault="00687A6F" w:rsidP="00687A6F">
      <w:pPr>
        <w:ind w:left="360"/>
        <w:jc w:val="both"/>
        <w:rPr>
          <w:rFonts w:ascii="Verdana" w:hAnsi="Verdana"/>
          <w:sz w:val="22"/>
          <w:szCs w:val="22"/>
        </w:rPr>
      </w:pPr>
      <w:r>
        <w:rPr>
          <w:rFonts w:ascii="Verdana" w:hAnsi="Verdana"/>
          <w:sz w:val="22"/>
          <w:szCs w:val="22"/>
        </w:rPr>
        <w:t xml:space="preserve">ADMG were very much against the Deer Management Nature Restoration Orders (DMNROs) that were being consulted on, aimed at moving the emphasis from damage which can be evidenced to </w:t>
      </w:r>
      <w:proofErr w:type="gramStart"/>
      <w:r>
        <w:rPr>
          <w:rFonts w:ascii="Verdana" w:hAnsi="Verdana"/>
          <w:sz w:val="22"/>
          <w:szCs w:val="22"/>
        </w:rPr>
        <w:t>restoration</w:t>
      </w:r>
      <w:proofErr w:type="gramEnd"/>
      <w:r>
        <w:rPr>
          <w:rFonts w:ascii="Verdana" w:hAnsi="Verdana"/>
          <w:sz w:val="22"/>
          <w:szCs w:val="22"/>
        </w:rPr>
        <w:t xml:space="preserve"> which is more a matter of opinion</w:t>
      </w:r>
      <w:r w:rsidR="00B32AAF">
        <w:rPr>
          <w:rFonts w:ascii="Verdana" w:hAnsi="Verdana"/>
          <w:sz w:val="22"/>
          <w:szCs w:val="22"/>
        </w:rPr>
        <w:t>, and extremely difficult to define in law.</w:t>
      </w:r>
    </w:p>
    <w:p w14:paraId="0988F2C8" w14:textId="77777777" w:rsidR="00B32AAF" w:rsidRDefault="00B32AAF" w:rsidP="00687A6F">
      <w:pPr>
        <w:ind w:left="360"/>
        <w:jc w:val="both"/>
        <w:rPr>
          <w:rFonts w:ascii="Verdana" w:hAnsi="Verdana"/>
          <w:sz w:val="22"/>
          <w:szCs w:val="22"/>
        </w:rPr>
      </w:pPr>
    </w:p>
    <w:p w14:paraId="65D6AB7C" w14:textId="77777777" w:rsidR="00B32AAF" w:rsidRPr="00687A6F" w:rsidRDefault="00B32AAF" w:rsidP="00687A6F">
      <w:pPr>
        <w:ind w:left="360"/>
        <w:jc w:val="both"/>
        <w:rPr>
          <w:rFonts w:ascii="Verdana" w:hAnsi="Verdana"/>
          <w:sz w:val="22"/>
          <w:szCs w:val="22"/>
        </w:rPr>
      </w:pPr>
      <w:proofErr w:type="gramStart"/>
      <w:r>
        <w:rPr>
          <w:rFonts w:ascii="Verdana" w:hAnsi="Verdana"/>
          <w:sz w:val="22"/>
          <w:szCs w:val="22"/>
        </w:rPr>
        <w:t>A number of</w:t>
      </w:r>
      <w:proofErr w:type="gramEnd"/>
      <w:r>
        <w:rPr>
          <w:rFonts w:ascii="Verdana" w:hAnsi="Verdana"/>
          <w:sz w:val="22"/>
          <w:szCs w:val="22"/>
        </w:rPr>
        <w:t xml:space="preserve"> politicians now had some interest, either directly or indirectly, in rural affairs, and potentially deer management, including Mairi Gougeon, Mairi </w:t>
      </w:r>
      <w:proofErr w:type="spellStart"/>
      <w:r>
        <w:rPr>
          <w:rFonts w:ascii="Verdana" w:hAnsi="Verdana"/>
          <w:sz w:val="22"/>
          <w:szCs w:val="22"/>
        </w:rPr>
        <w:t>MacAllan</w:t>
      </w:r>
      <w:proofErr w:type="spellEnd"/>
      <w:r>
        <w:rPr>
          <w:rFonts w:ascii="Verdana" w:hAnsi="Verdana"/>
          <w:sz w:val="22"/>
          <w:szCs w:val="22"/>
        </w:rPr>
        <w:t>, Jim Fairlie and Gillian Martin, who is likely to be main contact for matters relating to deer management.</w:t>
      </w:r>
    </w:p>
    <w:p w14:paraId="777DA32A" w14:textId="77777777" w:rsidR="001B6DAC" w:rsidRPr="001B6DAC" w:rsidRDefault="001B6DAC" w:rsidP="001B6DAC">
      <w:pPr>
        <w:pStyle w:val="ListParagraph"/>
        <w:rPr>
          <w:rFonts w:ascii="Verdana" w:hAnsi="Verdana"/>
          <w:b/>
          <w:bCs/>
          <w:sz w:val="22"/>
          <w:szCs w:val="22"/>
        </w:rPr>
      </w:pPr>
    </w:p>
    <w:p w14:paraId="29E96A69" w14:textId="77777777" w:rsidR="001B6DAC" w:rsidRDefault="001B6DAC" w:rsidP="00CC0247">
      <w:pPr>
        <w:numPr>
          <w:ilvl w:val="0"/>
          <w:numId w:val="16"/>
        </w:numPr>
        <w:tabs>
          <w:tab w:val="clear" w:pos="1080"/>
          <w:tab w:val="num" w:pos="360"/>
        </w:tabs>
        <w:ind w:left="360"/>
        <w:jc w:val="both"/>
        <w:rPr>
          <w:rFonts w:ascii="Verdana" w:hAnsi="Verdana"/>
          <w:b/>
          <w:bCs/>
          <w:sz w:val="22"/>
          <w:szCs w:val="22"/>
        </w:rPr>
      </w:pPr>
      <w:r w:rsidRPr="001B6DAC">
        <w:rPr>
          <w:rFonts w:ascii="Verdana" w:hAnsi="Verdana"/>
          <w:b/>
          <w:bCs/>
          <w:sz w:val="22"/>
          <w:szCs w:val="22"/>
        </w:rPr>
        <w:t>AOCB</w:t>
      </w:r>
    </w:p>
    <w:p w14:paraId="7AA4040D" w14:textId="77777777" w:rsidR="00B32AAF" w:rsidRDefault="00B32AAF" w:rsidP="00B32AAF">
      <w:pPr>
        <w:ind w:left="360"/>
        <w:jc w:val="both"/>
        <w:rPr>
          <w:rFonts w:ascii="Verdana" w:hAnsi="Verdana"/>
          <w:sz w:val="22"/>
          <w:szCs w:val="22"/>
        </w:rPr>
      </w:pPr>
      <w:r w:rsidRPr="00B32AAF">
        <w:rPr>
          <w:rFonts w:ascii="Verdana" w:hAnsi="Verdana"/>
          <w:sz w:val="22"/>
          <w:szCs w:val="22"/>
        </w:rPr>
        <w:t xml:space="preserve">The </w:t>
      </w:r>
      <w:proofErr w:type="spellStart"/>
      <w:r w:rsidRPr="00B32AAF">
        <w:rPr>
          <w:rFonts w:ascii="Verdana" w:hAnsi="Verdana"/>
          <w:sz w:val="22"/>
          <w:szCs w:val="22"/>
        </w:rPr>
        <w:t>Parkswatch</w:t>
      </w:r>
      <w:proofErr w:type="spellEnd"/>
      <w:r w:rsidRPr="00B32AAF">
        <w:rPr>
          <w:rFonts w:ascii="Verdana" w:hAnsi="Verdana"/>
          <w:sz w:val="22"/>
          <w:szCs w:val="22"/>
        </w:rPr>
        <w:t xml:space="preserve"> blogsite</w:t>
      </w:r>
      <w:r>
        <w:rPr>
          <w:rFonts w:ascii="Verdana" w:hAnsi="Verdana"/>
          <w:sz w:val="22"/>
          <w:szCs w:val="22"/>
        </w:rPr>
        <w:t xml:space="preserve"> had recently written an article on </w:t>
      </w:r>
      <w:proofErr w:type="spellStart"/>
      <w:r>
        <w:rPr>
          <w:rFonts w:ascii="Verdana" w:hAnsi="Verdana"/>
          <w:sz w:val="22"/>
          <w:szCs w:val="22"/>
        </w:rPr>
        <w:t>Caenlochan</w:t>
      </w:r>
      <w:proofErr w:type="spellEnd"/>
      <w:r>
        <w:rPr>
          <w:rFonts w:ascii="Verdana" w:hAnsi="Verdana"/>
          <w:sz w:val="22"/>
          <w:szCs w:val="22"/>
        </w:rPr>
        <w:t xml:space="preserve">, focused on Nature Scot approach to this in the past, 10 deer per </w:t>
      </w:r>
      <w:proofErr w:type="spellStart"/>
      <w:r>
        <w:rPr>
          <w:rFonts w:ascii="Verdana" w:hAnsi="Verdana"/>
          <w:sz w:val="22"/>
          <w:szCs w:val="22"/>
        </w:rPr>
        <w:t>sq</w:t>
      </w:r>
      <w:proofErr w:type="spellEnd"/>
      <w:r>
        <w:rPr>
          <w:rFonts w:ascii="Verdana" w:hAnsi="Verdana"/>
          <w:sz w:val="22"/>
          <w:szCs w:val="22"/>
        </w:rPr>
        <w:t xml:space="preserve"> km and pushing for Holyrood to conduct a</w:t>
      </w:r>
      <w:r w:rsidR="00D41D19">
        <w:rPr>
          <w:rFonts w:ascii="Verdana" w:hAnsi="Verdana"/>
          <w:sz w:val="22"/>
          <w:szCs w:val="22"/>
        </w:rPr>
        <w:t xml:space="preserve">n inquiry </w:t>
      </w:r>
      <w:proofErr w:type="gramStart"/>
      <w:r w:rsidR="00D41D19">
        <w:rPr>
          <w:rFonts w:ascii="Verdana" w:hAnsi="Verdana"/>
          <w:sz w:val="22"/>
          <w:szCs w:val="22"/>
        </w:rPr>
        <w:t>in to</w:t>
      </w:r>
      <w:proofErr w:type="gramEnd"/>
      <w:r w:rsidR="00D41D19">
        <w:rPr>
          <w:rFonts w:ascii="Verdana" w:hAnsi="Verdana"/>
          <w:sz w:val="22"/>
          <w:szCs w:val="22"/>
        </w:rPr>
        <w:t xml:space="preserve"> the issue.</w:t>
      </w:r>
    </w:p>
    <w:p w14:paraId="013C52A0" w14:textId="77777777" w:rsidR="00D41D19" w:rsidRDefault="00D41D19" w:rsidP="00B32AAF">
      <w:pPr>
        <w:ind w:left="360"/>
        <w:jc w:val="both"/>
        <w:rPr>
          <w:rFonts w:ascii="Verdana" w:hAnsi="Verdana"/>
          <w:sz w:val="22"/>
          <w:szCs w:val="22"/>
        </w:rPr>
      </w:pPr>
    </w:p>
    <w:p w14:paraId="023A66D2" w14:textId="77777777" w:rsidR="00D41D19" w:rsidRDefault="00D41D19" w:rsidP="00B32AAF">
      <w:pPr>
        <w:ind w:left="360"/>
        <w:jc w:val="both"/>
        <w:rPr>
          <w:rFonts w:ascii="Verdana" w:hAnsi="Verdana"/>
          <w:sz w:val="22"/>
          <w:szCs w:val="22"/>
        </w:rPr>
      </w:pPr>
      <w:r>
        <w:rPr>
          <w:rFonts w:ascii="Verdana" w:hAnsi="Verdana"/>
          <w:sz w:val="22"/>
          <w:szCs w:val="22"/>
        </w:rPr>
        <w:t>The CNPA Heritage Horizons project had received some interest from within the SG DMG area. Demand was outstripping supply to date.</w:t>
      </w:r>
    </w:p>
    <w:p w14:paraId="15873D97" w14:textId="77777777" w:rsidR="00D41D19" w:rsidRDefault="00D41D19" w:rsidP="00B32AAF">
      <w:pPr>
        <w:ind w:left="360"/>
        <w:jc w:val="both"/>
        <w:rPr>
          <w:rFonts w:ascii="Verdana" w:hAnsi="Verdana"/>
          <w:sz w:val="22"/>
          <w:szCs w:val="22"/>
        </w:rPr>
      </w:pPr>
    </w:p>
    <w:p w14:paraId="00528AC8" w14:textId="77777777" w:rsidR="00D41D19" w:rsidRDefault="00D41D19" w:rsidP="00B32AAF">
      <w:pPr>
        <w:ind w:left="360"/>
        <w:jc w:val="both"/>
        <w:rPr>
          <w:rFonts w:ascii="Verdana" w:hAnsi="Verdana"/>
          <w:sz w:val="22"/>
          <w:szCs w:val="22"/>
        </w:rPr>
      </w:pPr>
      <w:r>
        <w:rPr>
          <w:rFonts w:ascii="Verdana" w:hAnsi="Verdana"/>
          <w:sz w:val="22"/>
          <w:szCs w:val="22"/>
        </w:rPr>
        <w:t>There was a lot of demand for peatland action work within the area, with 38,000 ha of potentially eroded peat within the CNPA area.</w:t>
      </w:r>
    </w:p>
    <w:p w14:paraId="79A2D955" w14:textId="77777777" w:rsidR="00D41D19" w:rsidRDefault="00D41D19" w:rsidP="00B32AAF">
      <w:pPr>
        <w:ind w:left="360"/>
        <w:jc w:val="both"/>
        <w:rPr>
          <w:rFonts w:ascii="Verdana" w:hAnsi="Verdana"/>
          <w:sz w:val="22"/>
          <w:szCs w:val="22"/>
        </w:rPr>
      </w:pPr>
    </w:p>
    <w:p w14:paraId="77787CB0" w14:textId="77777777" w:rsidR="00D41D19" w:rsidRDefault="00D41D19" w:rsidP="00B32AAF">
      <w:pPr>
        <w:ind w:left="360"/>
        <w:jc w:val="both"/>
        <w:rPr>
          <w:rFonts w:ascii="Verdana" w:hAnsi="Verdana"/>
          <w:sz w:val="22"/>
          <w:szCs w:val="22"/>
        </w:rPr>
      </w:pPr>
      <w:r>
        <w:rPr>
          <w:rFonts w:ascii="Verdana" w:hAnsi="Verdana"/>
          <w:sz w:val="22"/>
          <w:szCs w:val="22"/>
        </w:rPr>
        <w:t xml:space="preserve">There was a poor relationship between deer density and success of schemes, but there was a nervousness about deer damage that might undo any restoration activity undertaken. CNPA monitoring sites </w:t>
      </w:r>
      <w:proofErr w:type="gramStart"/>
      <w:r>
        <w:rPr>
          <w:rFonts w:ascii="Verdana" w:hAnsi="Verdana"/>
          <w:sz w:val="22"/>
          <w:szCs w:val="22"/>
        </w:rPr>
        <w:t>at the moment</w:t>
      </w:r>
      <w:proofErr w:type="gramEnd"/>
      <w:r>
        <w:rPr>
          <w:rFonts w:ascii="Verdana" w:hAnsi="Verdana"/>
          <w:sz w:val="22"/>
          <w:szCs w:val="22"/>
        </w:rPr>
        <w:t xml:space="preserve"> for success.</w:t>
      </w:r>
    </w:p>
    <w:p w14:paraId="645464A5" w14:textId="77777777" w:rsidR="00D41D19" w:rsidRDefault="00D41D19" w:rsidP="00B32AAF">
      <w:pPr>
        <w:ind w:left="360"/>
        <w:jc w:val="both"/>
        <w:rPr>
          <w:rFonts w:ascii="Verdana" w:hAnsi="Verdana"/>
          <w:sz w:val="22"/>
          <w:szCs w:val="22"/>
        </w:rPr>
      </w:pPr>
    </w:p>
    <w:p w14:paraId="14A5FFC3" w14:textId="77777777" w:rsidR="00D41D19" w:rsidRDefault="00D41D19" w:rsidP="00B32AAF">
      <w:pPr>
        <w:ind w:left="360"/>
        <w:jc w:val="both"/>
        <w:rPr>
          <w:rFonts w:ascii="Verdana" w:hAnsi="Verdana"/>
          <w:sz w:val="22"/>
          <w:szCs w:val="22"/>
        </w:rPr>
      </w:pPr>
      <w:r>
        <w:rPr>
          <w:rFonts w:ascii="Verdana" w:hAnsi="Verdana"/>
          <w:sz w:val="22"/>
          <w:szCs w:val="22"/>
        </w:rPr>
        <w:t>VC to source maps for peatland distribution within SG DMG area.</w:t>
      </w:r>
    </w:p>
    <w:p w14:paraId="3F518BF2" w14:textId="77777777" w:rsidR="00D41D19" w:rsidRDefault="00D41D19" w:rsidP="00B32AAF">
      <w:pPr>
        <w:ind w:left="360"/>
        <w:jc w:val="both"/>
        <w:rPr>
          <w:rFonts w:ascii="Verdana" w:hAnsi="Verdana"/>
          <w:sz w:val="22"/>
          <w:szCs w:val="22"/>
        </w:rPr>
      </w:pPr>
    </w:p>
    <w:p w14:paraId="36728DEB" w14:textId="77777777" w:rsidR="00D41D19" w:rsidRDefault="00D41D19" w:rsidP="00B32AAF">
      <w:pPr>
        <w:ind w:left="360"/>
        <w:jc w:val="both"/>
        <w:rPr>
          <w:rFonts w:ascii="Verdana" w:hAnsi="Verdana"/>
          <w:sz w:val="22"/>
          <w:szCs w:val="22"/>
        </w:rPr>
      </w:pPr>
      <w:r>
        <w:rPr>
          <w:rFonts w:ascii="Verdana" w:hAnsi="Verdana"/>
          <w:sz w:val="22"/>
          <w:szCs w:val="22"/>
        </w:rPr>
        <w:t xml:space="preserve">There was to be </w:t>
      </w:r>
      <w:proofErr w:type="gramStart"/>
      <w:r>
        <w:rPr>
          <w:rFonts w:ascii="Verdana" w:hAnsi="Verdana"/>
          <w:sz w:val="22"/>
          <w:szCs w:val="22"/>
        </w:rPr>
        <w:t>a</w:t>
      </w:r>
      <w:r w:rsidR="00172640">
        <w:rPr>
          <w:rFonts w:ascii="Verdana" w:hAnsi="Verdana"/>
          <w:sz w:val="22"/>
          <w:szCs w:val="22"/>
        </w:rPr>
        <w:t xml:space="preserve"> </w:t>
      </w:r>
      <w:r>
        <w:rPr>
          <w:rFonts w:ascii="Verdana" w:hAnsi="Verdana"/>
          <w:sz w:val="22"/>
          <w:szCs w:val="22"/>
        </w:rPr>
        <w:t>stalkers</w:t>
      </w:r>
      <w:proofErr w:type="gramEnd"/>
      <w:r>
        <w:rPr>
          <w:rFonts w:ascii="Verdana" w:hAnsi="Verdana"/>
          <w:sz w:val="22"/>
          <w:szCs w:val="22"/>
        </w:rPr>
        <w:t xml:space="preserve"> shoot at Balmoral on 14</w:t>
      </w:r>
      <w:r w:rsidRPr="00D41D19">
        <w:rPr>
          <w:rFonts w:ascii="Verdana" w:hAnsi="Verdana"/>
          <w:sz w:val="22"/>
          <w:szCs w:val="22"/>
          <w:vertAlign w:val="superscript"/>
        </w:rPr>
        <w:t>th</w:t>
      </w:r>
      <w:r>
        <w:rPr>
          <w:rFonts w:ascii="Verdana" w:hAnsi="Verdana"/>
          <w:sz w:val="22"/>
          <w:szCs w:val="22"/>
        </w:rPr>
        <w:t xml:space="preserve"> June/ All welcome.</w:t>
      </w:r>
    </w:p>
    <w:p w14:paraId="63BB4364" w14:textId="77777777" w:rsidR="00D41D19" w:rsidRDefault="00D41D19" w:rsidP="00B32AAF">
      <w:pPr>
        <w:ind w:left="360"/>
        <w:jc w:val="both"/>
        <w:rPr>
          <w:rFonts w:ascii="Verdana" w:hAnsi="Verdana"/>
          <w:sz w:val="22"/>
          <w:szCs w:val="22"/>
        </w:rPr>
      </w:pPr>
    </w:p>
    <w:p w14:paraId="2215370F" w14:textId="77777777" w:rsidR="00D41D19" w:rsidRDefault="00D41D19" w:rsidP="00B32AAF">
      <w:pPr>
        <w:ind w:left="360"/>
        <w:jc w:val="both"/>
        <w:rPr>
          <w:rFonts w:ascii="Verdana" w:hAnsi="Verdana"/>
          <w:sz w:val="22"/>
          <w:szCs w:val="22"/>
        </w:rPr>
      </w:pPr>
      <w:r>
        <w:rPr>
          <w:rFonts w:ascii="Verdana" w:hAnsi="Verdana"/>
          <w:sz w:val="22"/>
          <w:szCs w:val="22"/>
        </w:rPr>
        <w:t>There was no count within the area this year.</w:t>
      </w:r>
    </w:p>
    <w:p w14:paraId="22EE0B39" w14:textId="77777777" w:rsidR="00D41D19" w:rsidRDefault="00D41D19" w:rsidP="00B32AAF">
      <w:pPr>
        <w:ind w:left="360"/>
        <w:jc w:val="both"/>
        <w:rPr>
          <w:rFonts w:ascii="Verdana" w:hAnsi="Verdana"/>
          <w:sz w:val="22"/>
          <w:szCs w:val="22"/>
        </w:rPr>
      </w:pPr>
    </w:p>
    <w:p w14:paraId="21315C35" w14:textId="77777777" w:rsidR="00D41D19" w:rsidRDefault="00D41D19" w:rsidP="00B32AAF">
      <w:pPr>
        <w:ind w:left="360"/>
        <w:jc w:val="both"/>
        <w:rPr>
          <w:rFonts w:ascii="Verdana" w:hAnsi="Verdana"/>
          <w:sz w:val="22"/>
          <w:szCs w:val="22"/>
        </w:rPr>
      </w:pPr>
      <w:r>
        <w:rPr>
          <w:rFonts w:ascii="Verdana" w:hAnsi="Verdana"/>
          <w:sz w:val="22"/>
          <w:szCs w:val="22"/>
        </w:rPr>
        <w:t>Aiming to count first suitable Monday after 15</w:t>
      </w:r>
      <w:r w:rsidRPr="00D41D19">
        <w:rPr>
          <w:rFonts w:ascii="Verdana" w:hAnsi="Verdana"/>
          <w:sz w:val="22"/>
          <w:szCs w:val="22"/>
          <w:vertAlign w:val="superscript"/>
        </w:rPr>
        <w:t>th</w:t>
      </w:r>
      <w:r>
        <w:rPr>
          <w:rFonts w:ascii="Verdana" w:hAnsi="Verdana"/>
          <w:sz w:val="22"/>
          <w:szCs w:val="22"/>
        </w:rPr>
        <w:t xml:space="preserve"> February next year.</w:t>
      </w:r>
    </w:p>
    <w:p w14:paraId="7DAB1034" w14:textId="77777777" w:rsidR="00D41D19" w:rsidRDefault="00D41D19" w:rsidP="00B32AAF">
      <w:pPr>
        <w:ind w:left="360"/>
        <w:jc w:val="both"/>
        <w:rPr>
          <w:rFonts w:ascii="Verdana" w:hAnsi="Verdana"/>
          <w:sz w:val="22"/>
          <w:szCs w:val="22"/>
        </w:rPr>
      </w:pPr>
    </w:p>
    <w:p w14:paraId="26998883" w14:textId="77777777" w:rsidR="00D41D19" w:rsidRDefault="00D41D19" w:rsidP="00B32AAF">
      <w:pPr>
        <w:ind w:left="360"/>
        <w:jc w:val="both"/>
        <w:rPr>
          <w:rFonts w:ascii="Verdana" w:hAnsi="Verdana"/>
          <w:sz w:val="22"/>
          <w:szCs w:val="22"/>
        </w:rPr>
      </w:pPr>
      <w:r>
        <w:rPr>
          <w:rFonts w:ascii="Verdana" w:hAnsi="Verdana"/>
          <w:sz w:val="22"/>
          <w:szCs w:val="22"/>
        </w:rPr>
        <w:t>Drones were not yet sufficiently developed to effectively count the Section 7 area. Satellite counting could detect numbers, but not possible to classify, or distinguish from other deer species.</w:t>
      </w:r>
    </w:p>
    <w:p w14:paraId="6B16D989" w14:textId="77777777" w:rsidR="00D41D19" w:rsidRDefault="00D41D19" w:rsidP="00B32AAF">
      <w:pPr>
        <w:ind w:left="360"/>
        <w:jc w:val="both"/>
        <w:rPr>
          <w:rFonts w:ascii="Verdana" w:hAnsi="Verdana"/>
          <w:sz w:val="22"/>
          <w:szCs w:val="22"/>
        </w:rPr>
      </w:pPr>
    </w:p>
    <w:p w14:paraId="66A455B4" w14:textId="77777777" w:rsidR="00D41D19" w:rsidRDefault="00D41D19" w:rsidP="00B32AAF">
      <w:pPr>
        <w:ind w:left="360"/>
        <w:jc w:val="both"/>
        <w:rPr>
          <w:rFonts w:ascii="Verdana" w:hAnsi="Verdana"/>
          <w:sz w:val="22"/>
          <w:szCs w:val="22"/>
        </w:rPr>
      </w:pPr>
      <w:r>
        <w:rPr>
          <w:rFonts w:ascii="Verdana" w:hAnsi="Verdana"/>
          <w:sz w:val="22"/>
          <w:szCs w:val="22"/>
        </w:rPr>
        <w:lastRenderedPageBreak/>
        <w:t xml:space="preserve">NS plan was to count when 10 deer per </w:t>
      </w:r>
      <w:proofErr w:type="spellStart"/>
      <w:r>
        <w:rPr>
          <w:rFonts w:ascii="Verdana" w:hAnsi="Verdana"/>
          <w:sz w:val="22"/>
          <w:szCs w:val="22"/>
        </w:rPr>
        <w:t>sq</w:t>
      </w:r>
      <w:proofErr w:type="spellEnd"/>
      <w:r>
        <w:rPr>
          <w:rFonts w:ascii="Verdana" w:hAnsi="Verdana"/>
          <w:sz w:val="22"/>
          <w:szCs w:val="22"/>
        </w:rPr>
        <w:t xml:space="preserve"> km had been achieved.</w:t>
      </w:r>
    </w:p>
    <w:p w14:paraId="4978BAAC" w14:textId="77777777" w:rsidR="00D41D19" w:rsidRDefault="00D41D19" w:rsidP="00B32AAF">
      <w:pPr>
        <w:ind w:left="360"/>
        <w:jc w:val="both"/>
        <w:rPr>
          <w:rFonts w:ascii="Verdana" w:hAnsi="Verdana"/>
          <w:sz w:val="22"/>
          <w:szCs w:val="22"/>
        </w:rPr>
      </w:pPr>
    </w:p>
    <w:p w14:paraId="379E41FC" w14:textId="77777777" w:rsidR="00D41D19" w:rsidRDefault="00D41D19" w:rsidP="00B32AAF">
      <w:pPr>
        <w:ind w:left="360"/>
        <w:jc w:val="both"/>
        <w:rPr>
          <w:rFonts w:ascii="Verdana" w:hAnsi="Verdana"/>
          <w:sz w:val="22"/>
          <w:szCs w:val="22"/>
        </w:rPr>
      </w:pPr>
      <w:r>
        <w:rPr>
          <w:rFonts w:ascii="Verdana" w:hAnsi="Verdana"/>
          <w:sz w:val="22"/>
          <w:szCs w:val="22"/>
        </w:rPr>
        <w:t>Would look to get spring meeting and S7 Steering Group meeting on same day next spring.</w:t>
      </w:r>
    </w:p>
    <w:p w14:paraId="4D5630CB" w14:textId="77777777" w:rsidR="00D41D19" w:rsidRDefault="00D41D19" w:rsidP="00B32AAF">
      <w:pPr>
        <w:ind w:left="360"/>
        <w:jc w:val="both"/>
        <w:rPr>
          <w:rFonts w:ascii="Verdana" w:hAnsi="Verdana"/>
          <w:sz w:val="22"/>
          <w:szCs w:val="22"/>
        </w:rPr>
      </w:pPr>
    </w:p>
    <w:p w14:paraId="7E9ACA30" w14:textId="77777777" w:rsidR="00D41D19" w:rsidRDefault="00D41D19" w:rsidP="00B32AAF">
      <w:pPr>
        <w:ind w:left="360"/>
        <w:jc w:val="both"/>
        <w:rPr>
          <w:rFonts w:ascii="Verdana" w:hAnsi="Verdana"/>
          <w:sz w:val="22"/>
          <w:szCs w:val="22"/>
        </w:rPr>
      </w:pPr>
      <w:r>
        <w:rPr>
          <w:rFonts w:ascii="Verdana" w:hAnsi="Verdana"/>
          <w:sz w:val="22"/>
          <w:szCs w:val="22"/>
        </w:rPr>
        <w:t xml:space="preserve">Concern was expressed on what would happen if </w:t>
      </w:r>
      <w:proofErr w:type="spellStart"/>
      <w:r>
        <w:rPr>
          <w:rFonts w:ascii="Verdana" w:hAnsi="Verdana"/>
          <w:sz w:val="22"/>
          <w:szCs w:val="22"/>
        </w:rPr>
        <w:t>Tulchan</w:t>
      </w:r>
      <w:proofErr w:type="spellEnd"/>
      <w:r>
        <w:rPr>
          <w:rFonts w:ascii="Verdana" w:hAnsi="Verdana"/>
          <w:sz w:val="22"/>
          <w:szCs w:val="22"/>
        </w:rPr>
        <w:t xml:space="preserve"> did not support the DMG on same basis as other properties, thereby adding cost on to them. Chair said the situation will be reviewed at autumn meeting, with more contact taking place between now and then.</w:t>
      </w:r>
    </w:p>
    <w:p w14:paraId="134B899A" w14:textId="77777777" w:rsidR="00D41D19" w:rsidRDefault="00D41D19" w:rsidP="00B32AAF">
      <w:pPr>
        <w:ind w:left="360"/>
        <w:jc w:val="both"/>
        <w:rPr>
          <w:rFonts w:ascii="Verdana" w:hAnsi="Verdana"/>
          <w:sz w:val="22"/>
          <w:szCs w:val="22"/>
        </w:rPr>
      </w:pPr>
    </w:p>
    <w:p w14:paraId="53EA9DA7" w14:textId="77777777" w:rsidR="001B6DAC" w:rsidRDefault="001B6DAC" w:rsidP="00EB5095">
      <w:pPr>
        <w:pStyle w:val="ListParagraph"/>
        <w:ind w:left="0"/>
        <w:rPr>
          <w:rFonts w:ascii="Verdana" w:hAnsi="Verdana"/>
          <w:sz w:val="22"/>
          <w:szCs w:val="22"/>
        </w:rPr>
      </w:pPr>
    </w:p>
    <w:p w14:paraId="6AAEFF29" w14:textId="77777777" w:rsidR="001B6DAC" w:rsidRPr="004F032B" w:rsidRDefault="001B6DAC" w:rsidP="001B6DAC">
      <w:pPr>
        <w:ind w:left="360"/>
        <w:jc w:val="both"/>
        <w:rPr>
          <w:rFonts w:ascii="Verdana" w:hAnsi="Verdana"/>
          <w:i/>
          <w:iCs/>
          <w:sz w:val="22"/>
          <w:szCs w:val="22"/>
          <w:u w:val="single"/>
        </w:rPr>
      </w:pPr>
      <w:r w:rsidRPr="004F032B">
        <w:rPr>
          <w:rFonts w:ascii="Verdana" w:hAnsi="Verdana"/>
          <w:i/>
          <w:iCs/>
          <w:sz w:val="22"/>
          <w:szCs w:val="22"/>
          <w:u w:val="single"/>
        </w:rPr>
        <w:t>Date of next meeting</w:t>
      </w:r>
    </w:p>
    <w:p w14:paraId="567FAC86" w14:textId="77777777" w:rsidR="004F032B" w:rsidRDefault="004F032B" w:rsidP="001B6DAC">
      <w:pPr>
        <w:ind w:left="360"/>
        <w:jc w:val="both"/>
        <w:rPr>
          <w:rFonts w:ascii="Verdana" w:hAnsi="Verdana"/>
          <w:sz w:val="22"/>
          <w:szCs w:val="22"/>
        </w:rPr>
      </w:pPr>
      <w:r>
        <w:rPr>
          <w:rFonts w:ascii="Verdana" w:hAnsi="Verdana"/>
          <w:sz w:val="22"/>
          <w:szCs w:val="22"/>
        </w:rPr>
        <w:t xml:space="preserve">The main autumn meeting would be on </w:t>
      </w:r>
      <w:r w:rsidRPr="004F032B">
        <w:rPr>
          <w:rFonts w:ascii="Verdana" w:hAnsi="Verdana"/>
          <w:b/>
          <w:bCs/>
          <w:color w:val="FF0000"/>
          <w:sz w:val="22"/>
          <w:szCs w:val="22"/>
        </w:rPr>
        <w:t>Tues 5</w:t>
      </w:r>
      <w:r w:rsidRPr="004F032B">
        <w:rPr>
          <w:rFonts w:ascii="Verdana" w:hAnsi="Verdana"/>
          <w:b/>
          <w:bCs/>
          <w:color w:val="FF0000"/>
          <w:sz w:val="22"/>
          <w:szCs w:val="22"/>
          <w:vertAlign w:val="superscript"/>
        </w:rPr>
        <w:t>th</w:t>
      </w:r>
      <w:r w:rsidRPr="004F032B">
        <w:rPr>
          <w:rFonts w:ascii="Verdana" w:hAnsi="Verdana"/>
          <w:b/>
          <w:bCs/>
          <w:color w:val="FF0000"/>
          <w:sz w:val="22"/>
          <w:szCs w:val="22"/>
        </w:rPr>
        <w:t xml:space="preserve"> November</w:t>
      </w:r>
      <w:r>
        <w:rPr>
          <w:rFonts w:ascii="Verdana" w:hAnsi="Verdana"/>
          <w:sz w:val="22"/>
          <w:szCs w:val="22"/>
        </w:rPr>
        <w:t xml:space="preserve">, 10 am at </w:t>
      </w:r>
      <w:proofErr w:type="spellStart"/>
      <w:r>
        <w:rPr>
          <w:rFonts w:ascii="Verdana" w:hAnsi="Verdana"/>
          <w:sz w:val="22"/>
          <w:szCs w:val="22"/>
        </w:rPr>
        <w:t>Kilry</w:t>
      </w:r>
      <w:proofErr w:type="spellEnd"/>
      <w:r>
        <w:rPr>
          <w:rFonts w:ascii="Verdana" w:hAnsi="Verdana"/>
          <w:sz w:val="22"/>
          <w:szCs w:val="22"/>
        </w:rPr>
        <w:t xml:space="preserve"> Hall.</w:t>
      </w:r>
    </w:p>
    <w:p w14:paraId="7B0A6858" w14:textId="77777777" w:rsidR="004F032B" w:rsidRDefault="004F032B" w:rsidP="001B6DAC">
      <w:pPr>
        <w:ind w:left="360"/>
        <w:jc w:val="both"/>
        <w:rPr>
          <w:rFonts w:ascii="Verdana" w:hAnsi="Verdana"/>
          <w:sz w:val="22"/>
          <w:szCs w:val="22"/>
        </w:rPr>
      </w:pPr>
    </w:p>
    <w:p w14:paraId="5951E5BD" w14:textId="77777777" w:rsidR="004F032B" w:rsidRPr="00CC0247" w:rsidRDefault="004F032B" w:rsidP="001B6DAC">
      <w:pPr>
        <w:ind w:left="360"/>
        <w:jc w:val="both"/>
        <w:rPr>
          <w:rFonts w:ascii="Verdana" w:hAnsi="Verdana"/>
          <w:sz w:val="22"/>
          <w:szCs w:val="22"/>
        </w:rPr>
      </w:pPr>
      <w:r>
        <w:rPr>
          <w:rFonts w:ascii="Verdana" w:hAnsi="Verdana"/>
          <w:sz w:val="22"/>
          <w:szCs w:val="22"/>
        </w:rPr>
        <w:t>Nature Scot would shortly be looking to arrange a Section 7 meeting to agree cull allocations for the year ahead.</w:t>
      </w:r>
    </w:p>
    <w:sectPr w:rsidR="004F032B" w:rsidRPr="00CC0247">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Times New Roman"/>
    <w:charset w:val="00"/>
    <w:family w:val="roman"/>
    <w:pitch w:val="default"/>
  </w:font>
  <w:font w:name="Minion">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22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4A66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92B10AC"/>
    <w:multiLevelType w:val="hybridMultilevel"/>
    <w:tmpl w:val="53A40A34"/>
    <w:lvl w:ilvl="0" w:tplc="3A7AB77A">
      <w:numFmt w:val="bullet"/>
      <w:lvlText w:val=""/>
      <w:lvlJc w:val="left"/>
      <w:pPr>
        <w:tabs>
          <w:tab w:val="num" w:pos="1110"/>
        </w:tabs>
        <w:ind w:left="1110" w:hanging="39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AD569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DD2136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2BA372C"/>
    <w:multiLevelType w:val="hybridMultilevel"/>
    <w:tmpl w:val="9370BE70"/>
    <w:lvl w:ilvl="0" w:tplc="34A85D52">
      <w:start w:val="1"/>
      <w:numFmt w:val="decimal"/>
      <w:lvlText w:val="%1"/>
      <w:lvlJc w:val="left"/>
      <w:pPr>
        <w:tabs>
          <w:tab w:val="num" w:pos="1080"/>
        </w:tabs>
        <w:ind w:left="1080" w:hanging="360"/>
      </w:pPr>
      <w:rPr>
        <w:rFonts w:hint="default"/>
      </w:rPr>
    </w:lvl>
    <w:lvl w:ilvl="1" w:tplc="4ABA2B20">
      <w:start w:val="1"/>
      <w:numFmt w:val="bullet"/>
      <w:lvlText w:val=""/>
      <w:lvlJc w:val="left"/>
      <w:pPr>
        <w:tabs>
          <w:tab w:val="num" w:pos="1800"/>
        </w:tabs>
        <w:ind w:left="1800" w:hanging="360"/>
      </w:pPr>
      <w:rPr>
        <w:rFonts w:ascii="Symbol" w:eastAsia="Times New Roman" w:hAnsi="Symbol"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42C31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AD830E3"/>
    <w:multiLevelType w:val="hybridMultilevel"/>
    <w:tmpl w:val="32401D14"/>
    <w:lvl w:ilvl="0" w:tplc="1DC2EF48">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B387990"/>
    <w:multiLevelType w:val="singleLevel"/>
    <w:tmpl w:val="B0D0946C"/>
    <w:lvl w:ilvl="0">
      <w:start w:val="1"/>
      <w:numFmt w:val="decimal"/>
      <w:lvlText w:val="%1."/>
      <w:lvlJc w:val="left"/>
      <w:pPr>
        <w:tabs>
          <w:tab w:val="num" w:pos="720"/>
        </w:tabs>
        <w:ind w:left="720" w:hanging="720"/>
      </w:pPr>
      <w:rPr>
        <w:rFonts w:hint="default"/>
      </w:rPr>
    </w:lvl>
  </w:abstractNum>
  <w:abstractNum w:abstractNumId="9" w15:restartNumberingAfterBreak="0">
    <w:nsid w:val="50231BE9"/>
    <w:multiLevelType w:val="singleLevel"/>
    <w:tmpl w:val="0809000F"/>
    <w:lvl w:ilvl="0">
      <w:start w:val="1"/>
      <w:numFmt w:val="decimal"/>
      <w:lvlText w:val="%1."/>
      <w:lvlJc w:val="left"/>
      <w:pPr>
        <w:tabs>
          <w:tab w:val="num" w:pos="360"/>
        </w:tabs>
        <w:ind w:left="360" w:hanging="360"/>
      </w:pPr>
      <w:rPr>
        <w:rFonts w:hint="default"/>
      </w:rPr>
    </w:lvl>
  </w:abstractNum>
  <w:abstractNum w:abstractNumId="10" w15:restartNumberingAfterBreak="0">
    <w:nsid w:val="506465B9"/>
    <w:multiLevelType w:val="hybridMultilevel"/>
    <w:tmpl w:val="CD6E8F14"/>
    <w:lvl w:ilvl="0" w:tplc="7C72AD3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21837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DCA5A00"/>
    <w:multiLevelType w:val="singleLevel"/>
    <w:tmpl w:val="FF46AFAE"/>
    <w:lvl w:ilvl="0">
      <w:start w:val="11"/>
      <w:numFmt w:val="decimal"/>
      <w:lvlText w:val=""/>
      <w:lvlJc w:val="left"/>
      <w:pPr>
        <w:tabs>
          <w:tab w:val="num" w:pos="360"/>
        </w:tabs>
        <w:ind w:left="360" w:hanging="360"/>
      </w:pPr>
      <w:rPr>
        <w:rFonts w:ascii="Times New Roman" w:hAnsi="Times New Roman" w:hint="default"/>
        <w:i w:val="0"/>
      </w:rPr>
    </w:lvl>
  </w:abstractNum>
  <w:abstractNum w:abstractNumId="13" w15:restartNumberingAfterBreak="0">
    <w:nsid w:val="63AA4C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86E1CF4"/>
    <w:multiLevelType w:val="singleLevel"/>
    <w:tmpl w:val="08EA54C8"/>
    <w:lvl w:ilvl="0">
      <w:start w:val="1"/>
      <w:numFmt w:val="decimal"/>
      <w:lvlText w:val="%1."/>
      <w:lvlJc w:val="left"/>
      <w:pPr>
        <w:tabs>
          <w:tab w:val="num" w:pos="720"/>
        </w:tabs>
        <w:ind w:left="720" w:hanging="720"/>
      </w:pPr>
      <w:rPr>
        <w:rFonts w:hint="default"/>
      </w:rPr>
    </w:lvl>
  </w:abstractNum>
  <w:abstractNum w:abstractNumId="15" w15:restartNumberingAfterBreak="0">
    <w:nsid w:val="6B5D178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996113486">
    <w:abstractNumId w:val="14"/>
  </w:num>
  <w:num w:numId="2" w16cid:durableId="317005611">
    <w:abstractNumId w:val="4"/>
  </w:num>
  <w:num w:numId="3" w16cid:durableId="1632132694">
    <w:abstractNumId w:val="1"/>
  </w:num>
  <w:num w:numId="4" w16cid:durableId="1088769045">
    <w:abstractNumId w:val="13"/>
  </w:num>
  <w:num w:numId="5" w16cid:durableId="2081050986">
    <w:abstractNumId w:val="3"/>
  </w:num>
  <w:num w:numId="6" w16cid:durableId="621614231">
    <w:abstractNumId w:val="11"/>
  </w:num>
  <w:num w:numId="7" w16cid:durableId="209152159">
    <w:abstractNumId w:val="15"/>
  </w:num>
  <w:num w:numId="8" w16cid:durableId="2053963779">
    <w:abstractNumId w:val="0"/>
  </w:num>
  <w:num w:numId="9" w16cid:durableId="783623438">
    <w:abstractNumId w:val="6"/>
  </w:num>
  <w:num w:numId="10" w16cid:durableId="1034310985">
    <w:abstractNumId w:val="8"/>
  </w:num>
  <w:num w:numId="11" w16cid:durableId="303655588">
    <w:abstractNumId w:val="9"/>
  </w:num>
  <w:num w:numId="12" w16cid:durableId="1818452820">
    <w:abstractNumId w:val="12"/>
  </w:num>
  <w:num w:numId="13" w16cid:durableId="1657343435">
    <w:abstractNumId w:val="2"/>
  </w:num>
  <w:num w:numId="14" w16cid:durableId="1734161940">
    <w:abstractNumId w:val="7"/>
  </w:num>
  <w:num w:numId="15" w16cid:durableId="1662930447">
    <w:abstractNumId w:val="10"/>
  </w:num>
  <w:num w:numId="16" w16cid:durableId="13817826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06F"/>
    <w:rsid w:val="000324FD"/>
    <w:rsid w:val="00053D73"/>
    <w:rsid w:val="00067B83"/>
    <w:rsid w:val="00076AFC"/>
    <w:rsid w:val="00080A5C"/>
    <w:rsid w:val="000B15EB"/>
    <w:rsid w:val="000D252B"/>
    <w:rsid w:val="000D2D25"/>
    <w:rsid w:val="000D5AF8"/>
    <w:rsid w:val="000D643A"/>
    <w:rsid w:val="000D735C"/>
    <w:rsid w:val="000E0C4E"/>
    <w:rsid w:val="000E24E0"/>
    <w:rsid w:val="000E2876"/>
    <w:rsid w:val="000E381D"/>
    <w:rsid w:val="000F6BFC"/>
    <w:rsid w:val="001031A5"/>
    <w:rsid w:val="00131B0D"/>
    <w:rsid w:val="0014068A"/>
    <w:rsid w:val="0016303F"/>
    <w:rsid w:val="00163A1A"/>
    <w:rsid w:val="001666E6"/>
    <w:rsid w:val="001721C1"/>
    <w:rsid w:val="00172640"/>
    <w:rsid w:val="00183370"/>
    <w:rsid w:val="001960A9"/>
    <w:rsid w:val="001B6DAC"/>
    <w:rsid w:val="001C7FF1"/>
    <w:rsid w:val="001D4D99"/>
    <w:rsid w:val="001F54D1"/>
    <w:rsid w:val="002007EF"/>
    <w:rsid w:val="002568CA"/>
    <w:rsid w:val="00264C04"/>
    <w:rsid w:val="0026759B"/>
    <w:rsid w:val="002A1308"/>
    <w:rsid w:val="002A1580"/>
    <w:rsid w:val="002A57DC"/>
    <w:rsid w:val="002B0B06"/>
    <w:rsid w:val="002B5A40"/>
    <w:rsid w:val="002B68E9"/>
    <w:rsid w:val="002E130E"/>
    <w:rsid w:val="002E2C89"/>
    <w:rsid w:val="002E7732"/>
    <w:rsid w:val="002F4518"/>
    <w:rsid w:val="00321536"/>
    <w:rsid w:val="0033706F"/>
    <w:rsid w:val="003756AA"/>
    <w:rsid w:val="00381AB5"/>
    <w:rsid w:val="00387BC8"/>
    <w:rsid w:val="0039042A"/>
    <w:rsid w:val="003B5000"/>
    <w:rsid w:val="003D43FA"/>
    <w:rsid w:val="003E2E95"/>
    <w:rsid w:val="003F47EA"/>
    <w:rsid w:val="00402B7E"/>
    <w:rsid w:val="00407644"/>
    <w:rsid w:val="00412397"/>
    <w:rsid w:val="00413ADE"/>
    <w:rsid w:val="00415603"/>
    <w:rsid w:val="0044503C"/>
    <w:rsid w:val="00454A96"/>
    <w:rsid w:val="00455454"/>
    <w:rsid w:val="004620E3"/>
    <w:rsid w:val="00466B45"/>
    <w:rsid w:val="004718D6"/>
    <w:rsid w:val="00493A9C"/>
    <w:rsid w:val="004A6F20"/>
    <w:rsid w:val="004B3881"/>
    <w:rsid w:val="004D6AC9"/>
    <w:rsid w:val="004F032B"/>
    <w:rsid w:val="005037A9"/>
    <w:rsid w:val="00510566"/>
    <w:rsid w:val="00537E0B"/>
    <w:rsid w:val="005526EB"/>
    <w:rsid w:val="005533A7"/>
    <w:rsid w:val="005641FF"/>
    <w:rsid w:val="00581835"/>
    <w:rsid w:val="00594B4C"/>
    <w:rsid w:val="005B426F"/>
    <w:rsid w:val="005D0D50"/>
    <w:rsid w:val="005D174A"/>
    <w:rsid w:val="005E026D"/>
    <w:rsid w:val="00606351"/>
    <w:rsid w:val="0061364B"/>
    <w:rsid w:val="00613C8C"/>
    <w:rsid w:val="006442B4"/>
    <w:rsid w:val="00655BAA"/>
    <w:rsid w:val="0066232F"/>
    <w:rsid w:val="0066359B"/>
    <w:rsid w:val="00665440"/>
    <w:rsid w:val="00681F44"/>
    <w:rsid w:val="00682578"/>
    <w:rsid w:val="006826CC"/>
    <w:rsid w:val="00687A6F"/>
    <w:rsid w:val="00694768"/>
    <w:rsid w:val="006D728A"/>
    <w:rsid w:val="006E1AEF"/>
    <w:rsid w:val="006E7891"/>
    <w:rsid w:val="00700524"/>
    <w:rsid w:val="007375CC"/>
    <w:rsid w:val="0074477A"/>
    <w:rsid w:val="007B4455"/>
    <w:rsid w:val="007C2070"/>
    <w:rsid w:val="007E0A75"/>
    <w:rsid w:val="007F285D"/>
    <w:rsid w:val="008046F4"/>
    <w:rsid w:val="00821A05"/>
    <w:rsid w:val="00831C55"/>
    <w:rsid w:val="00851A86"/>
    <w:rsid w:val="00856203"/>
    <w:rsid w:val="00864626"/>
    <w:rsid w:val="008648F4"/>
    <w:rsid w:val="00867821"/>
    <w:rsid w:val="00871298"/>
    <w:rsid w:val="0087440A"/>
    <w:rsid w:val="00874E2A"/>
    <w:rsid w:val="00875328"/>
    <w:rsid w:val="00883078"/>
    <w:rsid w:val="00885093"/>
    <w:rsid w:val="00891074"/>
    <w:rsid w:val="008A5B70"/>
    <w:rsid w:val="008B02C1"/>
    <w:rsid w:val="008D0B93"/>
    <w:rsid w:val="008D24F7"/>
    <w:rsid w:val="008D519E"/>
    <w:rsid w:val="008D60B8"/>
    <w:rsid w:val="00901B6C"/>
    <w:rsid w:val="00926C8A"/>
    <w:rsid w:val="00936AB0"/>
    <w:rsid w:val="009458FA"/>
    <w:rsid w:val="00954873"/>
    <w:rsid w:val="009634A5"/>
    <w:rsid w:val="00974724"/>
    <w:rsid w:val="00977CEC"/>
    <w:rsid w:val="00993C83"/>
    <w:rsid w:val="00996AFC"/>
    <w:rsid w:val="009A6748"/>
    <w:rsid w:val="009C4B55"/>
    <w:rsid w:val="009D4846"/>
    <w:rsid w:val="009E2DA4"/>
    <w:rsid w:val="009F540C"/>
    <w:rsid w:val="00A035E1"/>
    <w:rsid w:val="00A13454"/>
    <w:rsid w:val="00A2401C"/>
    <w:rsid w:val="00A36608"/>
    <w:rsid w:val="00A413CA"/>
    <w:rsid w:val="00A508D1"/>
    <w:rsid w:val="00A6364E"/>
    <w:rsid w:val="00A65FD8"/>
    <w:rsid w:val="00A66FE3"/>
    <w:rsid w:val="00A70939"/>
    <w:rsid w:val="00A85FE3"/>
    <w:rsid w:val="00AA229F"/>
    <w:rsid w:val="00AB502C"/>
    <w:rsid w:val="00AC3525"/>
    <w:rsid w:val="00AD04ED"/>
    <w:rsid w:val="00AF055D"/>
    <w:rsid w:val="00B31AFA"/>
    <w:rsid w:val="00B32AAF"/>
    <w:rsid w:val="00B35E7E"/>
    <w:rsid w:val="00B67A6E"/>
    <w:rsid w:val="00B80FC9"/>
    <w:rsid w:val="00B91035"/>
    <w:rsid w:val="00B920F5"/>
    <w:rsid w:val="00B96A42"/>
    <w:rsid w:val="00BA371B"/>
    <w:rsid w:val="00BA572D"/>
    <w:rsid w:val="00BB072F"/>
    <w:rsid w:val="00BE6136"/>
    <w:rsid w:val="00C16BA6"/>
    <w:rsid w:val="00C37DD6"/>
    <w:rsid w:val="00C426E6"/>
    <w:rsid w:val="00C57954"/>
    <w:rsid w:val="00C8047F"/>
    <w:rsid w:val="00C86CD2"/>
    <w:rsid w:val="00C91C41"/>
    <w:rsid w:val="00C93240"/>
    <w:rsid w:val="00CA1C68"/>
    <w:rsid w:val="00CB49FD"/>
    <w:rsid w:val="00CB4A6D"/>
    <w:rsid w:val="00CC0247"/>
    <w:rsid w:val="00CC2B40"/>
    <w:rsid w:val="00CC45C9"/>
    <w:rsid w:val="00CD0A40"/>
    <w:rsid w:val="00CD21B3"/>
    <w:rsid w:val="00D01C85"/>
    <w:rsid w:val="00D405B0"/>
    <w:rsid w:val="00D41D19"/>
    <w:rsid w:val="00D44726"/>
    <w:rsid w:val="00D57485"/>
    <w:rsid w:val="00D71604"/>
    <w:rsid w:val="00DA25E9"/>
    <w:rsid w:val="00DA5729"/>
    <w:rsid w:val="00DB21B5"/>
    <w:rsid w:val="00DF1597"/>
    <w:rsid w:val="00DF6843"/>
    <w:rsid w:val="00E03AD5"/>
    <w:rsid w:val="00E041C2"/>
    <w:rsid w:val="00E2483D"/>
    <w:rsid w:val="00E248B3"/>
    <w:rsid w:val="00E44A24"/>
    <w:rsid w:val="00E541EB"/>
    <w:rsid w:val="00E66DE9"/>
    <w:rsid w:val="00E8583B"/>
    <w:rsid w:val="00E903AD"/>
    <w:rsid w:val="00EB5095"/>
    <w:rsid w:val="00EB75BE"/>
    <w:rsid w:val="00EE5EBA"/>
    <w:rsid w:val="00EE5F47"/>
    <w:rsid w:val="00EF4B47"/>
    <w:rsid w:val="00F00F3A"/>
    <w:rsid w:val="00F1020B"/>
    <w:rsid w:val="00F31729"/>
    <w:rsid w:val="00F43225"/>
    <w:rsid w:val="00F6707F"/>
    <w:rsid w:val="00F71FAD"/>
    <w:rsid w:val="00F74AE4"/>
    <w:rsid w:val="00F756BC"/>
    <w:rsid w:val="00FA4D36"/>
    <w:rsid w:val="00FA73D8"/>
    <w:rsid w:val="00FD7347"/>
    <w:rsid w:val="00FE1DC1"/>
    <w:rsid w:val="00FE70CF"/>
    <w:rsid w:val="00FE760B"/>
    <w:rsid w:val="00FF23C0"/>
    <w:rsid w:val="00FF5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39220"/>
  <w15:chartTrackingRefBased/>
  <w15:docId w15:val="{0B6ADE9C-24F2-DA4B-B6D1-9186A8DC7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GillSans" w:hAnsi="GillSan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Minion" w:hAnsi="Minion"/>
      <w:b/>
      <w:sz w:val="22"/>
    </w:rPr>
  </w:style>
  <w:style w:type="paragraph" w:styleId="BodyText">
    <w:name w:val="Body Text"/>
    <w:basedOn w:val="Normal"/>
    <w:pPr>
      <w:jc w:val="both"/>
    </w:pPr>
    <w:rPr>
      <w:rFonts w:ascii="Minion" w:hAnsi="Minion"/>
      <w:sz w:val="22"/>
    </w:rPr>
  </w:style>
  <w:style w:type="paragraph" w:styleId="BalloonText">
    <w:name w:val="Balloon Text"/>
    <w:basedOn w:val="Normal"/>
    <w:semiHidden/>
    <w:rsid w:val="006D728A"/>
    <w:rPr>
      <w:rFonts w:ascii="Tahoma" w:hAnsi="Tahoma" w:cs="Tahoma"/>
      <w:sz w:val="16"/>
      <w:szCs w:val="16"/>
    </w:rPr>
  </w:style>
  <w:style w:type="character" w:styleId="CommentReference">
    <w:name w:val="annotation reference"/>
    <w:semiHidden/>
    <w:rsid w:val="00891074"/>
    <w:rPr>
      <w:sz w:val="16"/>
      <w:szCs w:val="16"/>
    </w:rPr>
  </w:style>
  <w:style w:type="paragraph" w:styleId="CommentText">
    <w:name w:val="annotation text"/>
    <w:basedOn w:val="Normal"/>
    <w:semiHidden/>
    <w:rsid w:val="00891074"/>
  </w:style>
  <w:style w:type="paragraph" w:styleId="CommentSubject">
    <w:name w:val="annotation subject"/>
    <w:basedOn w:val="CommentText"/>
    <w:next w:val="CommentText"/>
    <w:semiHidden/>
    <w:rsid w:val="00891074"/>
    <w:rPr>
      <w:b/>
      <w:bCs/>
    </w:rPr>
  </w:style>
  <w:style w:type="character" w:styleId="Hyperlink">
    <w:name w:val="Hyperlink"/>
    <w:rsid w:val="002007EF"/>
    <w:rPr>
      <w:color w:val="0000FF"/>
      <w:u w:val="single"/>
    </w:rPr>
  </w:style>
  <w:style w:type="paragraph" w:styleId="DocumentMap">
    <w:name w:val="Document Map"/>
    <w:basedOn w:val="Normal"/>
    <w:semiHidden/>
    <w:rsid w:val="005037A9"/>
    <w:pPr>
      <w:shd w:val="clear" w:color="auto" w:fill="000080"/>
    </w:pPr>
    <w:rPr>
      <w:rFonts w:ascii="Tahoma" w:hAnsi="Tahoma" w:cs="Tahoma"/>
    </w:rPr>
  </w:style>
  <w:style w:type="paragraph" w:styleId="ListParagraph">
    <w:name w:val="List Paragraph"/>
    <w:basedOn w:val="Normal"/>
    <w:qFormat/>
    <w:rsid w:val="00493A9C"/>
    <w:pPr>
      <w:ind w:left="720"/>
    </w:pPr>
    <w:rPr>
      <w:rFonts w:eastAsia="Calibri"/>
    </w:rPr>
  </w:style>
  <w:style w:type="paragraph" w:styleId="Revision">
    <w:name w:val="Revision"/>
    <w:hidden/>
    <w:uiPriority w:val="99"/>
    <w:semiHidden/>
    <w:rsid w:val="00163A1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2413</Words>
  <Characters>13760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A G E N D A</vt:lpstr>
    </vt:vector>
  </TitlesOfParts>
  <Company>CKD Finlayson Hughes</Company>
  <LinksUpToDate>false</LinksUpToDate>
  <CharactersWithSpaces>16141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 E N D A</dc:title>
  <dc:subject/>
  <dc:creator>Janette</dc:creator>
  <cp:keywords/>
  <dc:description/>
  <cp:lastModifiedBy>Victor Clements</cp:lastModifiedBy>
  <cp:revision>3</cp:revision>
  <cp:lastPrinted>2018-04-19T20:57:00Z</cp:lastPrinted>
  <dcterms:created xsi:type="dcterms:W3CDTF">2024-05-16T15:24:00Z</dcterms:created>
  <dcterms:modified xsi:type="dcterms:W3CDTF">2024-05-17T09:35:00Z</dcterms:modified>
</cp:coreProperties>
</file>